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D25" w:rsidRPr="00954A60" w:rsidRDefault="00BA7D25" w:rsidP="00CE533D">
      <w:pPr>
        <w:ind w:left="840"/>
        <w:rPr>
          <w:rFonts w:ascii="Tahoma" w:hAnsi="Tahoma" w:cs="Tahoma"/>
        </w:rPr>
      </w:pPr>
      <w:r w:rsidRPr="00954A60">
        <w:rPr>
          <w:rFonts w:ascii="Tahoma" w:hAnsi="Tahoma" w:cs="Tahoma"/>
          <w:sz w:val="20"/>
          <w:szCs w:val="20"/>
        </w:rPr>
        <w:t xml:space="preserve">                          </w:t>
      </w:r>
      <w:r w:rsidR="00CE533D" w:rsidRPr="00954A60">
        <w:rPr>
          <w:rFonts w:ascii="Tahoma" w:hAnsi="Tahoma" w:cs="Tahoma"/>
          <w:sz w:val="20"/>
          <w:szCs w:val="20"/>
        </w:rPr>
        <w:tab/>
      </w:r>
      <w:r w:rsidR="00CE533D" w:rsidRPr="00954A60">
        <w:rPr>
          <w:rFonts w:ascii="Tahoma" w:hAnsi="Tahoma" w:cs="Tahoma"/>
          <w:sz w:val="20"/>
          <w:szCs w:val="20"/>
        </w:rPr>
        <w:tab/>
      </w:r>
      <w:r w:rsidRPr="00954A60">
        <w:rPr>
          <w:rFonts w:ascii="Tahoma" w:hAnsi="Tahoma" w:cs="Tahoma"/>
          <w:sz w:val="20"/>
          <w:szCs w:val="20"/>
        </w:rPr>
        <w:t xml:space="preserve"> </w:t>
      </w:r>
      <w:r w:rsidR="002479C7" w:rsidRPr="00954A60">
        <w:rPr>
          <w:rFonts w:ascii="Tahoma" w:hAnsi="Tahoma" w:cs="Tahoma"/>
          <w:sz w:val="20"/>
          <w:szCs w:val="20"/>
        </w:rPr>
        <w:t xml:space="preserve">       </w:t>
      </w:r>
      <w:r w:rsidR="00A158AB">
        <w:rPr>
          <w:rFonts w:ascii="Tahoma" w:hAnsi="Tahoma" w:cs="Tahoma"/>
          <w:noProof/>
          <w:sz w:val="20"/>
          <w:szCs w:val="20"/>
          <w:lang w:val="en-US" w:eastAsia="en-US"/>
        </w:rPr>
        <w:drawing>
          <wp:inline distT="0" distB="0" distL="0" distR="0">
            <wp:extent cx="655320" cy="65532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55320" cy="655320"/>
                    </a:xfrm>
                    <a:prstGeom prst="rect">
                      <a:avLst/>
                    </a:prstGeom>
                    <a:noFill/>
                    <a:ln w="9525">
                      <a:noFill/>
                      <a:miter lim="800000"/>
                      <a:headEnd/>
                      <a:tailEnd/>
                    </a:ln>
                  </pic:spPr>
                </pic:pic>
              </a:graphicData>
            </a:graphic>
          </wp:inline>
        </w:drawing>
      </w:r>
    </w:p>
    <w:p w:rsidR="00BA7D25" w:rsidRPr="00954A60" w:rsidRDefault="00BA7D25" w:rsidP="00BA7D25">
      <w:pPr>
        <w:pStyle w:val="Heading1"/>
        <w:keepNext/>
        <w:jc w:val="center"/>
        <w:rPr>
          <w:rFonts w:ascii="Tahoma" w:hAnsi="Tahoma" w:cs="Tahoma"/>
          <w:b/>
          <w:bCs/>
          <w:shadow/>
          <w:sz w:val="22"/>
          <w:szCs w:val="22"/>
        </w:rPr>
      </w:pPr>
      <w:r w:rsidRPr="00954A60">
        <w:rPr>
          <w:rFonts w:ascii="Tahoma" w:hAnsi="Tahoma" w:cs="Tahoma"/>
          <w:b/>
          <w:bCs/>
          <w:shadow/>
          <w:sz w:val="22"/>
          <w:szCs w:val="22"/>
        </w:rPr>
        <w:t>ΕΛΛΗΝΙΚΗ ΔΗΜΟΚΡΑΤΙΑ</w:t>
      </w:r>
    </w:p>
    <w:p w:rsidR="00BA7D25" w:rsidRPr="00954A60" w:rsidRDefault="00BA7D25" w:rsidP="00BA7D25">
      <w:pPr>
        <w:jc w:val="center"/>
        <w:rPr>
          <w:rFonts w:ascii="Tahoma" w:hAnsi="Tahoma" w:cs="Tahoma"/>
          <w:b/>
          <w:bCs/>
          <w:shadow/>
          <w:sz w:val="22"/>
          <w:szCs w:val="22"/>
        </w:rPr>
      </w:pPr>
      <w:r w:rsidRPr="00954A60">
        <w:rPr>
          <w:rFonts w:ascii="Tahoma" w:hAnsi="Tahoma" w:cs="Tahoma"/>
          <w:b/>
          <w:bCs/>
          <w:shadow/>
          <w:sz w:val="22"/>
          <w:szCs w:val="22"/>
        </w:rPr>
        <w:t xml:space="preserve">ΥΠΟΥΡΓΕΙΟ </w:t>
      </w:r>
      <w:r w:rsidR="003D1765">
        <w:rPr>
          <w:rFonts w:ascii="Tahoma" w:hAnsi="Tahoma" w:cs="Tahoma"/>
          <w:b/>
          <w:bCs/>
          <w:shadow/>
          <w:sz w:val="22"/>
          <w:szCs w:val="22"/>
        </w:rPr>
        <w:t xml:space="preserve">ΠΟΛΙΤΙΣΜΟΥ, </w:t>
      </w:r>
      <w:r w:rsidRPr="00954A60">
        <w:rPr>
          <w:rFonts w:ascii="Tahoma" w:hAnsi="Tahoma" w:cs="Tahoma"/>
          <w:b/>
          <w:bCs/>
          <w:shadow/>
          <w:sz w:val="22"/>
          <w:szCs w:val="22"/>
        </w:rPr>
        <w:t>ΠΑΙΔΕΙΑΣ ΚΑΙ ΘΡΗΣΚΕΥΜΑΤΩΝ</w:t>
      </w:r>
    </w:p>
    <w:p w:rsidR="00BA7D25" w:rsidRPr="00954A60" w:rsidRDefault="00BA7D25" w:rsidP="00BA7D25">
      <w:pPr>
        <w:jc w:val="center"/>
        <w:rPr>
          <w:rFonts w:ascii="Tahoma" w:hAnsi="Tahoma" w:cs="Tahoma"/>
          <w:b/>
          <w:bCs/>
          <w:shadow/>
          <w:sz w:val="26"/>
          <w:szCs w:val="26"/>
        </w:rPr>
      </w:pPr>
    </w:p>
    <w:p w:rsidR="00BA7D25" w:rsidRPr="00954A60" w:rsidRDefault="00BA7D25" w:rsidP="00BA7D25">
      <w:pPr>
        <w:rPr>
          <w:rFonts w:ascii="Tahoma" w:hAnsi="Tahoma" w:cs="Tahoma"/>
          <w:b/>
          <w:shadow/>
        </w:rPr>
      </w:pPr>
    </w:p>
    <w:p w:rsidR="00BA7D25" w:rsidRPr="00BB0F8D" w:rsidRDefault="00625785" w:rsidP="00BA7D25">
      <w:pPr>
        <w:jc w:val="center"/>
        <w:rPr>
          <w:rFonts w:ascii="Tahoma" w:hAnsi="Tahoma" w:cs="Tahoma"/>
          <w:b/>
          <w:sz w:val="28"/>
          <w:szCs w:val="28"/>
          <w:u w:val="single"/>
        </w:rPr>
      </w:pPr>
      <w:r w:rsidRPr="00625785">
        <w:rPr>
          <w:rFonts w:ascii="Tahoma" w:hAnsi="Tahoma" w:cs="Tahoma"/>
          <w:b/>
          <w:shadow/>
          <w:noProof/>
          <w:sz w:val="28"/>
          <w:szCs w:val="28"/>
        </w:rPr>
        <w:pict>
          <v:line id="_x0000_s1028" style="position:absolute;left:0;text-align:left;z-index:251657728" from="0,32.15pt" to="477pt,32.15pt" strokeweight="3pt">
            <v:stroke linestyle="thinThin"/>
          </v:line>
        </w:pict>
      </w:r>
      <w:r w:rsidR="00BA7D25" w:rsidRPr="00954A60">
        <w:rPr>
          <w:rFonts w:ascii="Tahoma" w:hAnsi="Tahoma" w:cs="Tahoma"/>
          <w:b/>
          <w:shadow/>
          <w:sz w:val="28"/>
          <w:szCs w:val="28"/>
        </w:rPr>
        <w:t>ΓΕΝΙΚΗ ΓΡΑΜΜΑΤΕΙΑ ΔΙΑ ΒΙΟΥ ΜΑΘΗΣΗΣ</w:t>
      </w:r>
      <w:r w:rsidR="00BB0F8D" w:rsidRPr="00BB0F8D">
        <w:rPr>
          <w:rFonts w:ascii="Tahoma" w:hAnsi="Tahoma" w:cs="Tahoma"/>
          <w:b/>
          <w:shadow/>
          <w:sz w:val="28"/>
          <w:szCs w:val="28"/>
        </w:rPr>
        <w:t xml:space="preserve"> </w:t>
      </w:r>
      <w:r w:rsidR="00BB0F8D">
        <w:rPr>
          <w:rFonts w:ascii="Tahoma" w:hAnsi="Tahoma" w:cs="Tahoma"/>
          <w:b/>
          <w:shadow/>
          <w:sz w:val="28"/>
          <w:szCs w:val="28"/>
        </w:rPr>
        <w:t>ΚΑΙ ΝΕΑΣ ΓΕΝΙΑΣ</w:t>
      </w:r>
    </w:p>
    <w:p w:rsidR="00BA7D25" w:rsidRPr="00954A60" w:rsidRDefault="00BA7D25" w:rsidP="00BA7D25">
      <w:pPr>
        <w:jc w:val="center"/>
        <w:rPr>
          <w:rFonts w:ascii="Tahoma" w:hAnsi="Tahoma" w:cs="Tahoma"/>
          <w:b/>
          <w:sz w:val="28"/>
          <w:szCs w:val="28"/>
          <w:u w:val="single"/>
        </w:rPr>
      </w:pPr>
    </w:p>
    <w:p w:rsidR="00BA7D25" w:rsidRPr="00954A60" w:rsidRDefault="00BA7D25" w:rsidP="00BA7D25">
      <w:pPr>
        <w:jc w:val="center"/>
        <w:rPr>
          <w:rFonts w:ascii="Tahoma" w:hAnsi="Tahoma" w:cs="Tahoma"/>
          <w:b/>
          <w:sz w:val="28"/>
          <w:szCs w:val="28"/>
          <w:u w:val="single"/>
        </w:rPr>
      </w:pPr>
    </w:p>
    <w:p w:rsidR="00BA7D25" w:rsidRPr="00954A60" w:rsidRDefault="00BA7D25" w:rsidP="00BA7D25">
      <w:pPr>
        <w:jc w:val="center"/>
        <w:rPr>
          <w:rFonts w:ascii="Tahoma" w:hAnsi="Tahoma" w:cs="Tahoma"/>
          <w:b/>
          <w:sz w:val="28"/>
          <w:szCs w:val="28"/>
          <w:u w:val="single"/>
        </w:rPr>
      </w:pPr>
    </w:p>
    <w:p w:rsidR="00BA7D25" w:rsidRPr="00954A60" w:rsidRDefault="00BA7D25" w:rsidP="00BA7D25">
      <w:pPr>
        <w:jc w:val="center"/>
        <w:rPr>
          <w:rFonts w:ascii="Tahoma" w:hAnsi="Tahoma" w:cs="Tahoma"/>
          <w:b/>
          <w:sz w:val="44"/>
          <w:szCs w:val="44"/>
        </w:rPr>
      </w:pPr>
    </w:p>
    <w:p w:rsidR="00BA7D25" w:rsidRPr="00954A60" w:rsidRDefault="00BA7D25" w:rsidP="00BA7D25">
      <w:pPr>
        <w:jc w:val="center"/>
        <w:rPr>
          <w:rFonts w:ascii="Tahoma" w:hAnsi="Tahoma" w:cs="Tahoma"/>
          <w:b/>
          <w:sz w:val="44"/>
          <w:szCs w:val="44"/>
        </w:rPr>
      </w:pPr>
    </w:p>
    <w:p w:rsidR="00BA7D25" w:rsidRPr="00954A60" w:rsidRDefault="0029370C" w:rsidP="00BA7D25">
      <w:pPr>
        <w:jc w:val="center"/>
        <w:rPr>
          <w:rFonts w:ascii="Tahoma" w:hAnsi="Tahoma" w:cs="Tahoma"/>
          <w:b/>
          <w:shadow/>
          <w:sz w:val="52"/>
          <w:szCs w:val="52"/>
        </w:rPr>
      </w:pPr>
      <w:r>
        <w:rPr>
          <w:rFonts w:ascii="Tahoma" w:hAnsi="Tahoma" w:cs="Tahoma"/>
          <w:b/>
          <w:shadow/>
          <w:sz w:val="72"/>
          <w:szCs w:val="72"/>
        </w:rPr>
        <w:t>Δ.Ι.Ε.Κ.</w:t>
      </w:r>
      <w:r w:rsidR="00BA7D25" w:rsidRPr="00954A60">
        <w:rPr>
          <w:rFonts w:ascii="Tahoma" w:hAnsi="Tahoma" w:cs="Tahoma"/>
          <w:b/>
          <w:shadow/>
          <w:sz w:val="52"/>
          <w:szCs w:val="52"/>
        </w:rPr>
        <w:t xml:space="preserve"> </w:t>
      </w:r>
      <w:r>
        <w:rPr>
          <w:rFonts w:ascii="Tahoma" w:hAnsi="Tahoma" w:cs="Tahoma"/>
          <w:b/>
          <w:shadow/>
          <w:sz w:val="72"/>
          <w:szCs w:val="72"/>
        </w:rPr>
        <w:t>Κ</w:t>
      </w:r>
      <w:r w:rsidR="003D1765">
        <w:rPr>
          <w:rFonts w:ascii="Tahoma" w:hAnsi="Tahoma" w:cs="Tahoma"/>
          <w:b/>
          <w:shadow/>
          <w:sz w:val="52"/>
          <w:szCs w:val="52"/>
        </w:rPr>
        <w:t>Α</w:t>
      </w:r>
      <w:r>
        <w:rPr>
          <w:rFonts w:ascii="Tahoma" w:hAnsi="Tahoma" w:cs="Tahoma"/>
          <w:b/>
          <w:shadow/>
          <w:sz w:val="52"/>
          <w:szCs w:val="52"/>
        </w:rPr>
        <w:t>ΡΠΕΝΗΣΙΟΥ</w:t>
      </w:r>
      <w:r w:rsidR="00BA7D25" w:rsidRPr="00954A60">
        <w:rPr>
          <w:rFonts w:ascii="Tahoma" w:hAnsi="Tahoma" w:cs="Tahoma"/>
          <w:b/>
          <w:shadow/>
          <w:sz w:val="52"/>
          <w:szCs w:val="52"/>
        </w:rPr>
        <w:t xml:space="preserve"> </w:t>
      </w:r>
    </w:p>
    <w:p w:rsidR="00BA7D25" w:rsidRPr="00954A60" w:rsidRDefault="00BA7D25" w:rsidP="00BA7D25">
      <w:pPr>
        <w:jc w:val="center"/>
        <w:rPr>
          <w:rFonts w:ascii="Tahoma" w:hAnsi="Tahoma" w:cs="Tahoma"/>
          <w:b/>
          <w:sz w:val="44"/>
          <w:szCs w:val="44"/>
        </w:rPr>
      </w:pPr>
    </w:p>
    <w:p w:rsidR="00BA7D25" w:rsidRPr="00954A60" w:rsidRDefault="00BA7D25" w:rsidP="00BA7D25">
      <w:pPr>
        <w:jc w:val="center"/>
        <w:rPr>
          <w:rFonts w:ascii="Tahoma" w:hAnsi="Tahoma" w:cs="Tahoma"/>
          <w:b/>
          <w:sz w:val="44"/>
          <w:szCs w:val="44"/>
        </w:rPr>
      </w:pPr>
    </w:p>
    <w:p w:rsidR="00BA7D25" w:rsidRPr="00954A60" w:rsidRDefault="00BA7D25" w:rsidP="00BA7D25">
      <w:pPr>
        <w:jc w:val="center"/>
        <w:rPr>
          <w:rFonts w:ascii="Tahoma" w:hAnsi="Tahoma" w:cs="Tahoma"/>
          <w:b/>
          <w:sz w:val="44"/>
          <w:szCs w:val="44"/>
        </w:rPr>
      </w:pPr>
    </w:p>
    <w:p w:rsidR="009D0702" w:rsidRPr="00954A60" w:rsidRDefault="009D0702" w:rsidP="00BA7D25">
      <w:pPr>
        <w:jc w:val="center"/>
        <w:rPr>
          <w:rFonts w:ascii="Tahoma" w:hAnsi="Tahoma" w:cs="Tahoma"/>
          <w:b/>
          <w:sz w:val="44"/>
          <w:szCs w:val="44"/>
        </w:rPr>
      </w:pPr>
    </w:p>
    <w:p w:rsidR="00BA7D25" w:rsidRPr="00954A60" w:rsidRDefault="00BA7D25" w:rsidP="00BA7D25">
      <w:pPr>
        <w:jc w:val="center"/>
        <w:rPr>
          <w:rFonts w:ascii="Tahoma" w:hAnsi="Tahoma" w:cs="Tahoma"/>
          <w:b/>
          <w:sz w:val="44"/>
          <w:szCs w:val="44"/>
        </w:rPr>
      </w:pPr>
    </w:p>
    <w:p w:rsidR="00BA7D25" w:rsidRPr="00954A60" w:rsidRDefault="00BA7D25" w:rsidP="00BA7D25">
      <w:pPr>
        <w:jc w:val="center"/>
        <w:rPr>
          <w:rFonts w:ascii="Tahoma" w:hAnsi="Tahoma" w:cs="Tahoma"/>
          <w:b/>
          <w:i/>
          <w:shadow/>
          <w:sz w:val="56"/>
          <w:szCs w:val="56"/>
        </w:rPr>
      </w:pPr>
      <w:r w:rsidRPr="00954A60">
        <w:rPr>
          <w:rFonts w:ascii="Tahoma" w:hAnsi="Tahoma" w:cs="Tahoma"/>
          <w:b/>
          <w:i/>
          <w:shadow/>
          <w:sz w:val="72"/>
          <w:szCs w:val="72"/>
        </w:rPr>
        <w:t>Κ</w:t>
      </w:r>
      <w:r w:rsidRPr="00954A60">
        <w:rPr>
          <w:rFonts w:ascii="Tahoma" w:hAnsi="Tahoma" w:cs="Tahoma"/>
          <w:b/>
          <w:i/>
          <w:shadow/>
          <w:sz w:val="56"/>
          <w:szCs w:val="56"/>
        </w:rPr>
        <w:t xml:space="preserve">ΑΘΗΚΟΝΤΑ </w:t>
      </w:r>
      <w:r w:rsidRPr="00954A60">
        <w:rPr>
          <w:rFonts w:ascii="Tahoma" w:hAnsi="Tahoma" w:cs="Tahoma"/>
          <w:b/>
          <w:i/>
          <w:shadow/>
          <w:sz w:val="72"/>
          <w:szCs w:val="72"/>
        </w:rPr>
        <w:t>Ε</w:t>
      </w:r>
      <w:r w:rsidRPr="00954A60">
        <w:rPr>
          <w:rFonts w:ascii="Tahoma" w:hAnsi="Tahoma" w:cs="Tahoma"/>
          <w:b/>
          <w:i/>
          <w:shadow/>
          <w:sz w:val="56"/>
          <w:szCs w:val="56"/>
        </w:rPr>
        <w:t>ΚΠΑΙΔΕΥΤΗ</w:t>
      </w:r>
    </w:p>
    <w:p w:rsidR="00BA7D25" w:rsidRPr="00954A60" w:rsidRDefault="00BA7D25" w:rsidP="00BA7D25">
      <w:pPr>
        <w:jc w:val="center"/>
        <w:rPr>
          <w:rFonts w:ascii="Tahoma" w:hAnsi="Tahoma" w:cs="Tahoma"/>
          <w:b/>
          <w:i/>
          <w:sz w:val="44"/>
          <w:szCs w:val="44"/>
        </w:rPr>
      </w:pPr>
    </w:p>
    <w:p w:rsidR="00BA7D25" w:rsidRPr="00954A60" w:rsidRDefault="00BA7D25" w:rsidP="00BA7D25">
      <w:pPr>
        <w:jc w:val="center"/>
        <w:rPr>
          <w:rFonts w:ascii="Tahoma" w:hAnsi="Tahoma" w:cs="Tahoma"/>
          <w:b/>
          <w:i/>
          <w:sz w:val="44"/>
          <w:szCs w:val="44"/>
        </w:rPr>
      </w:pPr>
    </w:p>
    <w:p w:rsidR="00BA7D25" w:rsidRPr="00954A60" w:rsidRDefault="00BA7D25" w:rsidP="00BA7D25">
      <w:pPr>
        <w:jc w:val="center"/>
        <w:rPr>
          <w:rFonts w:ascii="Tahoma" w:hAnsi="Tahoma" w:cs="Tahoma"/>
          <w:b/>
          <w:i/>
          <w:sz w:val="44"/>
          <w:szCs w:val="44"/>
        </w:rPr>
      </w:pPr>
    </w:p>
    <w:p w:rsidR="00BA7D25" w:rsidRPr="00954A60" w:rsidRDefault="00BA7D25" w:rsidP="00BA7D25">
      <w:pPr>
        <w:jc w:val="center"/>
        <w:rPr>
          <w:rFonts w:ascii="Tahoma" w:hAnsi="Tahoma" w:cs="Tahoma"/>
          <w:b/>
          <w:i/>
          <w:sz w:val="44"/>
          <w:szCs w:val="44"/>
        </w:rPr>
      </w:pPr>
    </w:p>
    <w:p w:rsidR="00BA7D25" w:rsidRPr="00954A60" w:rsidRDefault="00BA7D25" w:rsidP="00BA7D25">
      <w:pPr>
        <w:jc w:val="center"/>
        <w:rPr>
          <w:rFonts w:ascii="Tahoma" w:hAnsi="Tahoma" w:cs="Tahoma"/>
          <w:b/>
          <w:i/>
          <w:sz w:val="44"/>
          <w:szCs w:val="44"/>
        </w:rPr>
      </w:pPr>
    </w:p>
    <w:p w:rsidR="00BA7D25" w:rsidRPr="00954A60" w:rsidRDefault="00BA7D25" w:rsidP="00BA7D25">
      <w:pPr>
        <w:jc w:val="center"/>
        <w:rPr>
          <w:rFonts w:ascii="Tahoma" w:hAnsi="Tahoma" w:cs="Tahoma"/>
          <w:b/>
          <w:i/>
          <w:sz w:val="44"/>
          <w:szCs w:val="44"/>
        </w:rPr>
      </w:pPr>
    </w:p>
    <w:p w:rsidR="00BA7D25" w:rsidRPr="00954A60" w:rsidRDefault="00BA7D25" w:rsidP="00BA7D25">
      <w:pPr>
        <w:jc w:val="center"/>
        <w:rPr>
          <w:rFonts w:ascii="Tahoma" w:hAnsi="Tahoma" w:cs="Tahoma"/>
          <w:b/>
          <w:i/>
          <w:sz w:val="44"/>
          <w:szCs w:val="44"/>
        </w:rPr>
      </w:pPr>
    </w:p>
    <w:p w:rsidR="00BA7D25" w:rsidRPr="00954A60" w:rsidRDefault="00BA7D25" w:rsidP="00BA7D25">
      <w:pPr>
        <w:jc w:val="center"/>
        <w:rPr>
          <w:rFonts w:ascii="Tahoma" w:hAnsi="Tahoma" w:cs="Tahoma"/>
          <w:b/>
          <w:sz w:val="22"/>
          <w:szCs w:val="22"/>
        </w:rPr>
      </w:pPr>
    </w:p>
    <w:p w:rsidR="00BA7D25" w:rsidRPr="00954A60" w:rsidRDefault="00BA7D25" w:rsidP="00BA7D25">
      <w:pPr>
        <w:jc w:val="center"/>
        <w:rPr>
          <w:rFonts w:ascii="Tahoma" w:hAnsi="Tahoma" w:cs="Tahoma"/>
          <w:b/>
          <w:sz w:val="22"/>
          <w:szCs w:val="22"/>
        </w:rPr>
      </w:pPr>
    </w:p>
    <w:p w:rsidR="00BA7D25" w:rsidRPr="00954A60" w:rsidRDefault="00BA7D25" w:rsidP="00BA7D25">
      <w:pPr>
        <w:jc w:val="center"/>
        <w:rPr>
          <w:rFonts w:ascii="Tahoma" w:hAnsi="Tahoma" w:cs="Tahoma"/>
          <w:b/>
          <w:sz w:val="22"/>
          <w:szCs w:val="22"/>
        </w:rPr>
      </w:pPr>
    </w:p>
    <w:p w:rsidR="00BA7D25" w:rsidRPr="00954A60" w:rsidRDefault="00BA7D25" w:rsidP="00BA7D25">
      <w:pPr>
        <w:jc w:val="center"/>
        <w:rPr>
          <w:rFonts w:ascii="Tahoma" w:hAnsi="Tahoma" w:cs="Tahoma"/>
          <w:b/>
          <w:sz w:val="22"/>
          <w:szCs w:val="22"/>
        </w:rPr>
      </w:pPr>
    </w:p>
    <w:p w:rsidR="00BA7D25" w:rsidRPr="006F54CA" w:rsidRDefault="00BA7D25" w:rsidP="00BA7D25">
      <w:pPr>
        <w:jc w:val="center"/>
        <w:rPr>
          <w:rFonts w:ascii="Tahoma" w:hAnsi="Tahoma" w:cs="Tahoma"/>
          <w:b/>
          <w:shadow/>
          <w:sz w:val="28"/>
          <w:szCs w:val="28"/>
        </w:rPr>
      </w:pPr>
      <w:r w:rsidRPr="00954A60">
        <w:rPr>
          <w:rFonts w:ascii="Tahoma" w:hAnsi="Tahoma" w:cs="Tahoma"/>
          <w:b/>
          <w:shadow/>
          <w:sz w:val="28"/>
          <w:szCs w:val="28"/>
        </w:rPr>
        <w:t>ΕΤΟΣ ΚΑΤΑΡΤΙΣΗΣ 201</w:t>
      </w:r>
      <w:r w:rsidR="006F54CA">
        <w:rPr>
          <w:rFonts w:ascii="Tahoma" w:hAnsi="Tahoma" w:cs="Tahoma"/>
          <w:b/>
          <w:shadow/>
          <w:sz w:val="28"/>
          <w:szCs w:val="28"/>
        </w:rPr>
        <w:t>4</w:t>
      </w:r>
      <w:r w:rsidRPr="00954A60">
        <w:rPr>
          <w:rFonts w:ascii="Tahoma" w:hAnsi="Tahoma" w:cs="Tahoma"/>
          <w:b/>
          <w:shadow/>
          <w:sz w:val="28"/>
          <w:szCs w:val="28"/>
        </w:rPr>
        <w:t>-201</w:t>
      </w:r>
      <w:r w:rsidR="006F54CA">
        <w:rPr>
          <w:rFonts w:ascii="Tahoma" w:hAnsi="Tahoma" w:cs="Tahoma"/>
          <w:b/>
          <w:shadow/>
          <w:sz w:val="28"/>
          <w:szCs w:val="28"/>
        </w:rPr>
        <w:t>5</w:t>
      </w:r>
    </w:p>
    <w:p w:rsidR="00BA7D25" w:rsidRPr="00954A60" w:rsidRDefault="009D0702" w:rsidP="00BA7D25">
      <w:pPr>
        <w:jc w:val="center"/>
        <w:rPr>
          <w:rFonts w:ascii="Tahoma" w:hAnsi="Tahoma" w:cs="Tahoma"/>
          <w:b/>
          <w:shadow/>
          <w:sz w:val="28"/>
          <w:szCs w:val="28"/>
        </w:rPr>
      </w:pPr>
      <w:r w:rsidRPr="00954A60">
        <w:rPr>
          <w:rFonts w:ascii="Tahoma" w:hAnsi="Tahoma" w:cs="Tahoma"/>
          <w:b/>
          <w:shadow/>
          <w:sz w:val="28"/>
          <w:szCs w:val="28"/>
        </w:rPr>
        <w:t xml:space="preserve"> </w:t>
      </w:r>
      <w:r w:rsidR="00BA7D25" w:rsidRPr="00954A60">
        <w:rPr>
          <w:rFonts w:ascii="Tahoma" w:hAnsi="Tahoma" w:cs="Tahoma"/>
          <w:b/>
          <w:shadow/>
          <w:sz w:val="28"/>
          <w:szCs w:val="28"/>
        </w:rPr>
        <w:t>ΕΞΑΜΗΝΟ</w:t>
      </w:r>
      <w:r w:rsidR="00F34CF2">
        <w:rPr>
          <w:rFonts w:ascii="Tahoma" w:hAnsi="Tahoma" w:cs="Tahoma"/>
          <w:b/>
          <w:shadow/>
          <w:sz w:val="28"/>
          <w:szCs w:val="28"/>
        </w:rPr>
        <w:t xml:space="preserve">  2015Α</w:t>
      </w:r>
    </w:p>
    <w:p w:rsidR="00F24A63" w:rsidRPr="00954A60" w:rsidRDefault="00F24A63" w:rsidP="00F24A63">
      <w:pPr>
        <w:jc w:val="center"/>
        <w:rPr>
          <w:rFonts w:ascii="Tahoma" w:hAnsi="Tahoma" w:cs="Tahoma"/>
          <w:b/>
          <w:shadow/>
          <w:sz w:val="32"/>
          <w:szCs w:val="32"/>
        </w:rPr>
      </w:pPr>
      <w:r w:rsidRPr="00954A60">
        <w:rPr>
          <w:rFonts w:ascii="Tahoma" w:hAnsi="Tahoma" w:cs="Tahoma"/>
        </w:rPr>
        <w:br w:type="page"/>
      </w:r>
      <w:r w:rsidRPr="00954A60">
        <w:rPr>
          <w:rFonts w:ascii="Tahoma" w:hAnsi="Tahoma" w:cs="Tahoma"/>
          <w:b/>
          <w:shadow/>
          <w:sz w:val="48"/>
          <w:szCs w:val="48"/>
        </w:rPr>
        <w:lastRenderedPageBreak/>
        <w:t>Κ</w:t>
      </w:r>
      <w:r w:rsidRPr="00954A60">
        <w:rPr>
          <w:rFonts w:ascii="Tahoma" w:hAnsi="Tahoma" w:cs="Tahoma"/>
          <w:b/>
          <w:shadow/>
          <w:sz w:val="32"/>
          <w:szCs w:val="32"/>
        </w:rPr>
        <w:t xml:space="preserve">ΑΘΗΚΟΝΤΑ &amp; </w:t>
      </w:r>
      <w:r w:rsidRPr="00954A60">
        <w:rPr>
          <w:rFonts w:ascii="Tahoma" w:hAnsi="Tahoma" w:cs="Tahoma"/>
          <w:b/>
          <w:shadow/>
          <w:sz w:val="48"/>
          <w:szCs w:val="48"/>
        </w:rPr>
        <w:t>Υ</w:t>
      </w:r>
      <w:r w:rsidRPr="00954A60">
        <w:rPr>
          <w:rFonts w:ascii="Tahoma" w:hAnsi="Tahoma" w:cs="Tahoma"/>
          <w:b/>
          <w:shadow/>
          <w:sz w:val="32"/>
          <w:szCs w:val="32"/>
        </w:rPr>
        <w:t xml:space="preserve">ΠΟΧΡΕΩΣΕΙΣ </w:t>
      </w:r>
      <w:r w:rsidR="002479C7" w:rsidRPr="00954A60">
        <w:rPr>
          <w:rFonts w:ascii="Tahoma" w:hAnsi="Tahoma" w:cs="Tahoma"/>
          <w:b/>
          <w:shadow/>
          <w:sz w:val="48"/>
          <w:szCs w:val="48"/>
        </w:rPr>
        <w:t>Ε</w:t>
      </w:r>
      <w:r w:rsidR="002479C7" w:rsidRPr="00954A60">
        <w:rPr>
          <w:rFonts w:ascii="Tahoma" w:hAnsi="Tahoma" w:cs="Tahoma"/>
          <w:b/>
          <w:shadow/>
          <w:sz w:val="32"/>
          <w:szCs w:val="32"/>
        </w:rPr>
        <w:t xml:space="preserve">ΚΠΑΙΔΕΥΤΩΝ </w:t>
      </w:r>
      <w:r w:rsidRPr="00954A60">
        <w:rPr>
          <w:rFonts w:ascii="Tahoma" w:hAnsi="Tahoma" w:cs="Tahoma"/>
          <w:b/>
          <w:shadow/>
          <w:sz w:val="48"/>
          <w:szCs w:val="48"/>
        </w:rPr>
        <w:t>Τ</w:t>
      </w:r>
      <w:r w:rsidRPr="00954A60">
        <w:rPr>
          <w:rFonts w:ascii="Tahoma" w:hAnsi="Tahoma" w:cs="Tahoma"/>
          <w:b/>
          <w:shadow/>
          <w:sz w:val="32"/>
          <w:szCs w:val="32"/>
        </w:rPr>
        <w:t xml:space="preserve">ΩΝ </w:t>
      </w:r>
      <w:r w:rsidRPr="00954A60">
        <w:rPr>
          <w:rFonts w:ascii="Tahoma" w:hAnsi="Tahoma" w:cs="Tahoma"/>
          <w:b/>
          <w:shadow/>
          <w:sz w:val="48"/>
          <w:szCs w:val="48"/>
        </w:rPr>
        <w:t>Ι</w:t>
      </w:r>
      <w:r w:rsidRPr="00954A60">
        <w:rPr>
          <w:rFonts w:ascii="Tahoma" w:hAnsi="Tahoma" w:cs="Tahoma"/>
          <w:b/>
          <w:shadow/>
          <w:sz w:val="32"/>
          <w:szCs w:val="32"/>
        </w:rPr>
        <w:t xml:space="preserve">ΝΣΤΙΤΟΥΤΩΝ </w:t>
      </w:r>
      <w:r w:rsidRPr="00954A60">
        <w:rPr>
          <w:rFonts w:ascii="Tahoma" w:hAnsi="Tahoma" w:cs="Tahoma"/>
          <w:b/>
          <w:shadow/>
          <w:sz w:val="48"/>
          <w:szCs w:val="48"/>
        </w:rPr>
        <w:t>Ε</w:t>
      </w:r>
      <w:r w:rsidRPr="00954A60">
        <w:rPr>
          <w:rFonts w:ascii="Tahoma" w:hAnsi="Tahoma" w:cs="Tahoma"/>
          <w:b/>
          <w:shadow/>
          <w:sz w:val="32"/>
          <w:szCs w:val="32"/>
        </w:rPr>
        <w:t xml:space="preserve">ΠΑΓΓΕΛΜΑΤΙΚΗΣ </w:t>
      </w:r>
      <w:r w:rsidRPr="00954A60">
        <w:rPr>
          <w:rFonts w:ascii="Tahoma" w:hAnsi="Tahoma" w:cs="Tahoma"/>
          <w:b/>
          <w:shadow/>
          <w:sz w:val="48"/>
          <w:szCs w:val="48"/>
        </w:rPr>
        <w:t>Κ</w:t>
      </w:r>
      <w:r w:rsidRPr="00954A60">
        <w:rPr>
          <w:rFonts w:ascii="Tahoma" w:hAnsi="Tahoma" w:cs="Tahoma"/>
          <w:b/>
          <w:shadow/>
          <w:sz w:val="32"/>
          <w:szCs w:val="32"/>
        </w:rPr>
        <w:t>ΑΤΑΡΤΙΣΗΣ</w:t>
      </w:r>
    </w:p>
    <w:p w:rsidR="00F24A63" w:rsidRPr="00954A60" w:rsidRDefault="00F24A63" w:rsidP="00F24A63">
      <w:pPr>
        <w:jc w:val="center"/>
        <w:rPr>
          <w:rFonts w:ascii="Tahoma" w:hAnsi="Tahoma" w:cs="Tahoma"/>
          <w:b/>
          <w:sz w:val="32"/>
          <w:szCs w:val="32"/>
        </w:rPr>
      </w:pPr>
    </w:p>
    <w:p w:rsidR="00F24A63" w:rsidRDefault="00511C2C" w:rsidP="001E247D">
      <w:pPr>
        <w:spacing w:after="120"/>
        <w:ind w:left="-567"/>
        <w:jc w:val="both"/>
        <w:rPr>
          <w:rFonts w:ascii="Tahoma" w:hAnsi="Tahoma" w:cs="Tahoma"/>
          <w:b/>
          <w:shadow/>
          <w:sz w:val="36"/>
          <w:szCs w:val="36"/>
        </w:rPr>
      </w:pPr>
      <w:r>
        <w:rPr>
          <w:rFonts w:ascii="Tahoma" w:hAnsi="Tahoma" w:cs="Tahoma"/>
          <w:b/>
          <w:shadow/>
          <w:sz w:val="72"/>
          <w:szCs w:val="72"/>
        </w:rPr>
        <w:t>Μ</w:t>
      </w:r>
      <w:r w:rsidR="00F24A63" w:rsidRPr="00954A60">
        <w:rPr>
          <w:rFonts w:ascii="Tahoma" w:hAnsi="Tahoma" w:cs="Tahoma"/>
          <w:b/>
          <w:shadow/>
          <w:sz w:val="36"/>
          <w:szCs w:val="36"/>
        </w:rPr>
        <w:t>ε την ανάθεση της διδασκαλίας</w:t>
      </w:r>
    </w:p>
    <w:p w:rsidR="00F24A63" w:rsidRPr="00674ECB" w:rsidRDefault="00F24A63" w:rsidP="001F0E1B">
      <w:pPr>
        <w:numPr>
          <w:ilvl w:val="0"/>
          <w:numId w:val="2"/>
        </w:numPr>
        <w:tabs>
          <w:tab w:val="num" w:pos="426"/>
        </w:tabs>
        <w:ind w:left="426" w:hanging="426"/>
        <w:jc w:val="both"/>
        <w:rPr>
          <w:rFonts w:ascii="Tahoma" w:hAnsi="Tahoma" w:cs="Tahoma"/>
          <w:sz w:val="28"/>
          <w:szCs w:val="28"/>
        </w:rPr>
      </w:pPr>
      <w:r w:rsidRPr="00674ECB">
        <w:rPr>
          <w:rFonts w:ascii="Tahoma" w:hAnsi="Tahoma" w:cs="Tahoma"/>
          <w:sz w:val="28"/>
          <w:szCs w:val="28"/>
        </w:rPr>
        <w:t>Μελετούν το εγκεκριμένο αναλυτικό πρόγραμμα διδασκαλίας, καθορίζουν το χρονοδιάγραμμα διδασκαλίας,</w:t>
      </w:r>
      <w:r w:rsidR="00674ECB" w:rsidRPr="00674ECB">
        <w:rPr>
          <w:rFonts w:ascii="Tahoma" w:hAnsi="Tahoma" w:cs="Tahoma"/>
          <w:sz w:val="28"/>
          <w:szCs w:val="28"/>
        </w:rPr>
        <w:t xml:space="preserve"> εκδίδουν  σημειώσεις επί του διδασκόμενου αντικειμένου, σύμφωνα με τον οδηγό σπουδών της ειδικότητας, </w:t>
      </w:r>
      <w:r w:rsidR="00AB268D">
        <w:rPr>
          <w:rFonts w:ascii="Tahoma" w:hAnsi="Tahoma" w:cs="Tahoma"/>
          <w:sz w:val="28"/>
          <w:szCs w:val="28"/>
        </w:rPr>
        <w:t>για την επίτευξη των μέγιστων επιδιωκόμενων μαθησιακών αποτελεσμάτων</w:t>
      </w:r>
      <w:r w:rsidR="00674ECB" w:rsidRPr="00674ECB">
        <w:rPr>
          <w:rFonts w:ascii="Tahoma" w:hAnsi="Tahoma" w:cs="Tahoma"/>
          <w:sz w:val="28"/>
          <w:szCs w:val="28"/>
        </w:rPr>
        <w:t>.</w:t>
      </w:r>
      <w:r w:rsidR="00674ECB">
        <w:rPr>
          <w:rFonts w:ascii="Tahoma" w:hAnsi="Tahoma" w:cs="Tahoma"/>
          <w:sz w:val="28"/>
          <w:szCs w:val="28"/>
        </w:rPr>
        <w:t xml:space="preserve"> Χρησιμοποιούν </w:t>
      </w:r>
      <w:r w:rsidRPr="00674ECB">
        <w:rPr>
          <w:rFonts w:ascii="Tahoma" w:hAnsi="Tahoma" w:cs="Tahoma"/>
          <w:sz w:val="28"/>
          <w:szCs w:val="28"/>
        </w:rPr>
        <w:t xml:space="preserve">εποπτικά μέσα διδασκαλίας </w:t>
      </w:r>
      <w:r w:rsidR="00674ECB">
        <w:rPr>
          <w:rFonts w:ascii="Tahoma" w:hAnsi="Tahoma" w:cs="Tahoma"/>
          <w:sz w:val="28"/>
          <w:szCs w:val="28"/>
        </w:rPr>
        <w:t>και συνεργάζονται</w:t>
      </w:r>
      <w:r w:rsidR="004D4FC2" w:rsidRPr="00674ECB">
        <w:rPr>
          <w:rFonts w:ascii="Tahoma" w:hAnsi="Tahoma" w:cs="Tahoma"/>
          <w:sz w:val="28"/>
          <w:szCs w:val="28"/>
        </w:rPr>
        <w:t xml:space="preserve"> με</w:t>
      </w:r>
      <w:r w:rsidRPr="00674ECB">
        <w:rPr>
          <w:rFonts w:ascii="Tahoma" w:hAnsi="Tahoma" w:cs="Tahoma"/>
          <w:sz w:val="28"/>
          <w:szCs w:val="28"/>
        </w:rPr>
        <w:t xml:space="preserve"> τους εκπαιδευτές που διδά</w:t>
      </w:r>
      <w:r w:rsidR="00674ECB">
        <w:rPr>
          <w:rFonts w:ascii="Tahoma" w:hAnsi="Tahoma" w:cs="Tahoma"/>
          <w:sz w:val="28"/>
          <w:szCs w:val="28"/>
        </w:rPr>
        <w:t xml:space="preserve">σκουν το ίδιο μάθημα και </w:t>
      </w:r>
      <w:r w:rsidRPr="00674ECB">
        <w:rPr>
          <w:rFonts w:ascii="Tahoma" w:hAnsi="Tahoma" w:cs="Tahoma"/>
          <w:sz w:val="28"/>
          <w:szCs w:val="28"/>
        </w:rPr>
        <w:t>σε άλλο τμήμα. Τυχόν αρχικές παρατηρήσεις τους επί του αναλυτικού προγράμματος τις υποβάλλουν εγγράφως στο Ι.Ε.Κ.</w:t>
      </w:r>
    </w:p>
    <w:p w:rsidR="00F24A63" w:rsidRPr="00954A60" w:rsidRDefault="00F24A63" w:rsidP="001F0E1B">
      <w:pPr>
        <w:numPr>
          <w:ilvl w:val="0"/>
          <w:numId w:val="2"/>
        </w:numPr>
        <w:tabs>
          <w:tab w:val="num" w:pos="426"/>
          <w:tab w:val="num" w:pos="720"/>
        </w:tabs>
        <w:ind w:left="426" w:hanging="426"/>
        <w:jc w:val="both"/>
        <w:rPr>
          <w:rFonts w:ascii="Tahoma" w:hAnsi="Tahoma" w:cs="Tahoma"/>
          <w:sz w:val="28"/>
          <w:szCs w:val="28"/>
        </w:rPr>
      </w:pPr>
      <w:r w:rsidRPr="00954A60">
        <w:rPr>
          <w:rFonts w:ascii="Tahoma" w:hAnsi="Tahoma" w:cs="Tahoma"/>
          <w:sz w:val="28"/>
          <w:szCs w:val="28"/>
        </w:rPr>
        <w:t>Οι εργαστηριακοί εκπαιδευτές καταγράφουν τα απαιτούμενα εργαλεία, υλικά και πρώτες ύλες που απαιτούνται για τη διεξαγωγή των εργαστηριακών ασκήσεων και ορίζουν τα ελάχιστα όρια απαιτούμενης ποσότητας τους ώστε να αρχίσει η διδασκαλία δεξιοτήτων.</w:t>
      </w:r>
    </w:p>
    <w:p w:rsidR="00F24A63" w:rsidRPr="007416F8" w:rsidRDefault="009C2E98" w:rsidP="001F0E1B">
      <w:pPr>
        <w:numPr>
          <w:ilvl w:val="0"/>
          <w:numId w:val="2"/>
        </w:numPr>
        <w:tabs>
          <w:tab w:val="num" w:pos="426"/>
          <w:tab w:val="num" w:pos="720"/>
        </w:tabs>
        <w:ind w:left="426" w:hanging="426"/>
        <w:jc w:val="both"/>
        <w:rPr>
          <w:rFonts w:ascii="Tahoma" w:hAnsi="Tahoma" w:cs="Tahoma"/>
          <w:sz w:val="28"/>
          <w:szCs w:val="28"/>
        </w:rPr>
      </w:pPr>
      <w:r>
        <w:rPr>
          <w:rFonts w:ascii="Tahoma" w:hAnsi="Tahoma" w:cs="Tahoma"/>
          <w:sz w:val="28"/>
          <w:szCs w:val="28"/>
        </w:rPr>
        <w:t xml:space="preserve">Εντός 10 ημερών από την έναρξη του εξαμήνου </w:t>
      </w:r>
      <w:r w:rsidR="007416F8" w:rsidRPr="00954A60">
        <w:rPr>
          <w:rFonts w:ascii="Tahoma" w:hAnsi="Tahoma" w:cs="Tahoma"/>
          <w:sz w:val="28"/>
          <w:szCs w:val="28"/>
        </w:rPr>
        <w:t>καταθέτουν στη Γραμματεία του Ι.Ε.Κ.</w:t>
      </w:r>
      <w:r w:rsidR="00F24A63" w:rsidRPr="007416F8">
        <w:rPr>
          <w:rFonts w:ascii="Tahoma" w:hAnsi="Tahoma" w:cs="Tahoma"/>
          <w:sz w:val="28"/>
          <w:szCs w:val="28"/>
        </w:rPr>
        <w:t xml:space="preserve"> </w:t>
      </w:r>
      <w:r w:rsidR="007416F8" w:rsidRPr="007416F8">
        <w:rPr>
          <w:rFonts w:ascii="Tahoma" w:hAnsi="Tahoma" w:cs="Tahoma"/>
          <w:sz w:val="28"/>
          <w:szCs w:val="28"/>
        </w:rPr>
        <w:t>το χρονοδιάγραμμα διδασκαλίας</w:t>
      </w:r>
      <w:r w:rsidR="00F24A63" w:rsidRPr="007416F8">
        <w:rPr>
          <w:rFonts w:ascii="Tahoma" w:hAnsi="Tahoma" w:cs="Tahoma"/>
          <w:sz w:val="28"/>
          <w:szCs w:val="28"/>
        </w:rPr>
        <w:t>.</w:t>
      </w:r>
    </w:p>
    <w:p w:rsidR="00F24A63" w:rsidRPr="001E247D" w:rsidRDefault="00511C2C" w:rsidP="001E247D">
      <w:pPr>
        <w:ind w:left="-567"/>
        <w:jc w:val="both"/>
        <w:rPr>
          <w:rFonts w:ascii="Tahoma" w:hAnsi="Tahoma" w:cs="Tahoma"/>
          <w:b/>
          <w:shadow/>
          <w:sz w:val="36"/>
          <w:szCs w:val="36"/>
        </w:rPr>
      </w:pPr>
      <w:r>
        <w:rPr>
          <w:rFonts w:ascii="Tahoma" w:hAnsi="Tahoma" w:cs="Tahoma"/>
          <w:b/>
          <w:shadow/>
          <w:sz w:val="72"/>
          <w:szCs w:val="72"/>
        </w:rPr>
        <w:t>Π</w:t>
      </w:r>
      <w:r w:rsidR="00F24A63" w:rsidRPr="00954A60">
        <w:rPr>
          <w:rFonts w:ascii="Tahoma" w:hAnsi="Tahoma" w:cs="Tahoma"/>
          <w:b/>
          <w:shadow/>
          <w:sz w:val="36"/>
          <w:szCs w:val="36"/>
        </w:rPr>
        <w:t>ριν την έναρξη διδασκαλίας</w:t>
      </w:r>
      <w:r w:rsidR="00F24A63" w:rsidRPr="00954A60">
        <w:rPr>
          <w:rFonts w:ascii="Tahoma" w:hAnsi="Tahoma" w:cs="Tahoma"/>
        </w:rPr>
        <w:tab/>
      </w:r>
    </w:p>
    <w:p w:rsidR="001F0E1B" w:rsidRDefault="00F24A63" w:rsidP="001F0E1B">
      <w:pPr>
        <w:numPr>
          <w:ilvl w:val="0"/>
          <w:numId w:val="17"/>
        </w:numPr>
        <w:tabs>
          <w:tab w:val="clear" w:pos="1004"/>
          <w:tab w:val="num" w:pos="426"/>
        </w:tabs>
        <w:ind w:left="426"/>
        <w:jc w:val="both"/>
        <w:rPr>
          <w:rFonts w:ascii="Tahoma" w:hAnsi="Tahoma" w:cs="Tahoma"/>
          <w:sz w:val="28"/>
          <w:szCs w:val="28"/>
        </w:rPr>
      </w:pPr>
      <w:r w:rsidRPr="00954A60">
        <w:rPr>
          <w:rFonts w:ascii="Tahoma" w:hAnsi="Tahoma" w:cs="Tahoma"/>
          <w:sz w:val="28"/>
          <w:szCs w:val="28"/>
        </w:rPr>
        <w:t>Προσέρχονται έγκαιρα πριν την έναρξη της διδακτική</w:t>
      </w:r>
      <w:r w:rsidR="00AB268D">
        <w:rPr>
          <w:rFonts w:ascii="Tahoma" w:hAnsi="Tahoma" w:cs="Tahoma"/>
          <w:sz w:val="28"/>
          <w:szCs w:val="28"/>
        </w:rPr>
        <w:t>ς</w:t>
      </w:r>
      <w:r w:rsidRPr="00954A60">
        <w:rPr>
          <w:rFonts w:ascii="Tahoma" w:hAnsi="Tahoma" w:cs="Tahoma"/>
          <w:sz w:val="28"/>
          <w:szCs w:val="28"/>
        </w:rPr>
        <w:t xml:space="preserve"> ώρας </w:t>
      </w:r>
      <w:r w:rsidR="00AA63E2">
        <w:rPr>
          <w:rFonts w:ascii="Tahoma" w:hAnsi="Tahoma" w:cs="Tahoma"/>
          <w:sz w:val="28"/>
          <w:szCs w:val="28"/>
        </w:rPr>
        <w:t>και π</w:t>
      </w:r>
      <w:r w:rsidRPr="00954A60">
        <w:rPr>
          <w:rFonts w:ascii="Tahoma" w:hAnsi="Tahoma" w:cs="Tahoma"/>
          <w:sz w:val="28"/>
          <w:szCs w:val="28"/>
        </w:rPr>
        <w:t>αραλαμβάνουν από τη Γραμματεία του Ι.Ε.Κ. το Βιβλίο Ύλη</w:t>
      </w:r>
      <w:r w:rsidR="0075718A" w:rsidRPr="00954A60">
        <w:rPr>
          <w:rFonts w:ascii="Tahoma" w:hAnsi="Tahoma" w:cs="Tahoma"/>
          <w:sz w:val="28"/>
          <w:szCs w:val="28"/>
        </w:rPr>
        <w:t xml:space="preserve">ς, το Ημερήσιο </w:t>
      </w:r>
      <w:r w:rsidR="00AB268D">
        <w:rPr>
          <w:rFonts w:ascii="Tahoma" w:hAnsi="Tahoma" w:cs="Tahoma"/>
          <w:sz w:val="28"/>
          <w:szCs w:val="28"/>
        </w:rPr>
        <w:t>Δελτίο</w:t>
      </w:r>
      <w:r w:rsidR="0075718A" w:rsidRPr="00954A60">
        <w:rPr>
          <w:rFonts w:ascii="Tahoma" w:hAnsi="Tahoma" w:cs="Tahoma"/>
          <w:sz w:val="28"/>
          <w:szCs w:val="28"/>
        </w:rPr>
        <w:t xml:space="preserve"> Απουσιών και την</w:t>
      </w:r>
      <w:r w:rsidRPr="00954A60">
        <w:rPr>
          <w:rFonts w:ascii="Tahoma" w:hAnsi="Tahoma" w:cs="Tahoma"/>
          <w:sz w:val="28"/>
          <w:szCs w:val="28"/>
        </w:rPr>
        <w:t xml:space="preserve"> κατάσταση με τα ονόματα των καταρτιζομένων στο τμήμα που θα διδάξουν</w:t>
      </w:r>
      <w:r w:rsidR="00AA63E2">
        <w:rPr>
          <w:rFonts w:ascii="Tahoma" w:hAnsi="Tahoma" w:cs="Tahoma"/>
          <w:sz w:val="28"/>
          <w:szCs w:val="28"/>
        </w:rPr>
        <w:t xml:space="preserve">. </w:t>
      </w:r>
    </w:p>
    <w:p w:rsidR="00AA63E2" w:rsidRPr="001F0E1B" w:rsidRDefault="00AA63E2" w:rsidP="001F0E1B">
      <w:pPr>
        <w:numPr>
          <w:ilvl w:val="0"/>
          <w:numId w:val="17"/>
        </w:numPr>
        <w:tabs>
          <w:tab w:val="clear" w:pos="1004"/>
          <w:tab w:val="num" w:pos="426"/>
        </w:tabs>
        <w:ind w:left="426"/>
        <w:jc w:val="both"/>
        <w:rPr>
          <w:rFonts w:ascii="Tahoma" w:hAnsi="Tahoma" w:cs="Tahoma"/>
          <w:sz w:val="28"/>
          <w:szCs w:val="28"/>
        </w:rPr>
      </w:pPr>
      <w:r w:rsidRPr="001F0E1B">
        <w:rPr>
          <w:rFonts w:ascii="Tahoma" w:hAnsi="Tahoma" w:cs="Tahoma"/>
          <w:sz w:val="28"/>
          <w:szCs w:val="28"/>
        </w:rPr>
        <w:t>Φ</w:t>
      </w:r>
      <w:r w:rsidR="003A6549" w:rsidRPr="001F0E1B">
        <w:rPr>
          <w:rFonts w:ascii="Tahoma" w:hAnsi="Tahoma" w:cs="Tahoma"/>
          <w:sz w:val="28"/>
          <w:szCs w:val="28"/>
        </w:rPr>
        <w:t xml:space="preserve">ροντίζουν κατά την ώρα του διαλείμματος να βρίσκονται κοντά στους καταρτιζόμενους. </w:t>
      </w:r>
    </w:p>
    <w:p w:rsidR="00F24A63" w:rsidRPr="0014646B" w:rsidRDefault="00AA63E2" w:rsidP="0014646B">
      <w:pPr>
        <w:ind w:left="-540"/>
        <w:jc w:val="both"/>
        <w:rPr>
          <w:rFonts w:ascii="Tahoma" w:hAnsi="Tahoma" w:cs="Tahoma"/>
          <w:b/>
          <w:shadow/>
          <w:sz w:val="36"/>
          <w:szCs w:val="36"/>
        </w:rPr>
      </w:pPr>
      <w:r w:rsidRPr="00AA63E2">
        <w:rPr>
          <w:rFonts w:ascii="Tahoma" w:hAnsi="Tahoma" w:cs="Tahoma"/>
          <w:b/>
          <w:shadow/>
          <w:sz w:val="72"/>
          <w:szCs w:val="72"/>
        </w:rPr>
        <w:t>Μ</w:t>
      </w:r>
      <w:r w:rsidR="00F24A63" w:rsidRPr="00954A60">
        <w:rPr>
          <w:rFonts w:ascii="Tahoma" w:hAnsi="Tahoma" w:cs="Tahoma"/>
          <w:b/>
          <w:shadow/>
          <w:sz w:val="36"/>
          <w:szCs w:val="36"/>
        </w:rPr>
        <w:t xml:space="preserve">ε την έναρξη της διδασκαλίας </w:t>
      </w:r>
    </w:p>
    <w:p w:rsidR="00F709D2" w:rsidRDefault="00EE1803" w:rsidP="00F709D2">
      <w:pPr>
        <w:numPr>
          <w:ilvl w:val="0"/>
          <w:numId w:val="4"/>
        </w:numPr>
        <w:tabs>
          <w:tab w:val="clear" w:pos="786"/>
          <w:tab w:val="num" w:pos="426"/>
        </w:tabs>
        <w:ind w:left="426" w:hanging="426"/>
        <w:jc w:val="both"/>
        <w:rPr>
          <w:rFonts w:ascii="Tahoma" w:hAnsi="Tahoma" w:cs="Tahoma"/>
          <w:sz w:val="28"/>
          <w:szCs w:val="28"/>
        </w:rPr>
      </w:pPr>
      <w:r w:rsidRPr="00F709D2">
        <w:rPr>
          <w:rFonts w:ascii="Tahoma" w:hAnsi="Tahoma" w:cs="Tahoma"/>
          <w:sz w:val="28"/>
          <w:szCs w:val="28"/>
        </w:rPr>
        <w:t>Μετά την είσοδο του εκπαιδευτή στην αίθουσα διδασκαλίας ή στον εργαστηριακό χώρο δεν επιτρέπεται η είσοδος καταρτιζομένων.</w:t>
      </w:r>
      <w:r w:rsidR="00F24A63" w:rsidRPr="00F709D2">
        <w:rPr>
          <w:rFonts w:ascii="Tahoma" w:hAnsi="Tahoma" w:cs="Tahoma"/>
          <w:sz w:val="28"/>
          <w:szCs w:val="28"/>
        </w:rPr>
        <w:t xml:space="preserve"> </w:t>
      </w:r>
    </w:p>
    <w:p w:rsidR="00F709D2" w:rsidRDefault="00EE1803" w:rsidP="00F709D2">
      <w:pPr>
        <w:numPr>
          <w:ilvl w:val="0"/>
          <w:numId w:val="4"/>
        </w:numPr>
        <w:tabs>
          <w:tab w:val="clear" w:pos="786"/>
          <w:tab w:val="num" w:pos="426"/>
        </w:tabs>
        <w:ind w:left="426" w:hanging="426"/>
        <w:jc w:val="both"/>
        <w:rPr>
          <w:rFonts w:ascii="Tahoma" w:hAnsi="Tahoma" w:cs="Tahoma"/>
          <w:sz w:val="28"/>
          <w:szCs w:val="28"/>
        </w:rPr>
      </w:pPr>
      <w:r w:rsidRPr="00F709D2">
        <w:rPr>
          <w:rFonts w:ascii="Tahoma" w:hAnsi="Tahoma" w:cs="Tahoma"/>
          <w:sz w:val="28"/>
          <w:szCs w:val="28"/>
        </w:rPr>
        <w:t xml:space="preserve">Οι παρουσίες λαμβάνονται υποχρεωτικά ανά ώρα κατάρτισης, με την έναρξη της ώρας και με ευθύνη του εκπαιδευτή ή των εκπαιδευτών. </w:t>
      </w:r>
      <w:r w:rsidR="00F24A63" w:rsidRPr="00F709D2">
        <w:rPr>
          <w:rFonts w:ascii="Tahoma" w:hAnsi="Tahoma" w:cs="Tahoma"/>
          <w:sz w:val="28"/>
          <w:szCs w:val="28"/>
        </w:rPr>
        <w:t>Πιστοποιούν την πα</w:t>
      </w:r>
      <w:r w:rsidR="004D5AF1" w:rsidRPr="00F709D2">
        <w:rPr>
          <w:rFonts w:ascii="Tahoma" w:hAnsi="Tahoma" w:cs="Tahoma"/>
          <w:sz w:val="28"/>
          <w:szCs w:val="28"/>
        </w:rPr>
        <w:t xml:space="preserve">ρουσία των καταρτιζόμενων </w:t>
      </w:r>
      <w:r w:rsidR="00F24A63" w:rsidRPr="00F709D2">
        <w:rPr>
          <w:rFonts w:ascii="Tahoma" w:hAnsi="Tahoma" w:cs="Tahoma"/>
          <w:sz w:val="28"/>
          <w:szCs w:val="28"/>
        </w:rPr>
        <w:t xml:space="preserve"> με την καταχώριση των ονομάτων των καταρτιζομένων που απουσιάζουν και υπογράφουν στη σχετική στήλη. </w:t>
      </w:r>
      <w:r w:rsidR="0087371D" w:rsidRPr="00F709D2">
        <w:rPr>
          <w:rFonts w:ascii="Tahoma" w:hAnsi="Tahoma" w:cs="Tahoma"/>
          <w:sz w:val="28"/>
          <w:szCs w:val="28"/>
        </w:rPr>
        <w:t xml:space="preserve">Ιδιαίτερη προσοχή απαιτείται στην ορθή συμπλήρωση του απουσιολογίου, χωρίς </w:t>
      </w:r>
      <w:r w:rsidR="000F1F7F" w:rsidRPr="00F709D2">
        <w:rPr>
          <w:rFonts w:ascii="Tahoma" w:hAnsi="Tahoma" w:cs="Tahoma"/>
          <w:sz w:val="28"/>
          <w:szCs w:val="28"/>
        </w:rPr>
        <w:t>σβησίματα και διορθώσεις</w:t>
      </w:r>
      <w:r w:rsidR="0087371D" w:rsidRPr="00F709D2">
        <w:rPr>
          <w:rFonts w:ascii="Tahoma" w:hAnsi="Tahoma" w:cs="Tahoma"/>
          <w:sz w:val="28"/>
          <w:szCs w:val="28"/>
        </w:rPr>
        <w:t>.</w:t>
      </w:r>
    </w:p>
    <w:p w:rsidR="00F709D2" w:rsidRDefault="00FA5C86" w:rsidP="00F709D2">
      <w:pPr>
        <w:numPr>
          <w:ilvl w:val="0"/>
          <w:numId w:val="4"/>
        </w:numPr>
        <w:tabs>
          <w:tab w:val="clear" w:pos="786"/>
          <w:tab w:val="num" w:pos="426"/>
        </w:tabs>
        <w:ind w:left="426" w:hanging="426"/>
        <w:jc w:val="both"/>
        <w:rPr>
          <w:rFonts w:ascii="Tahoma" w:hAnsi="Tahoma" w:cs="Tahoma"/>
          <w:color w:val="FF0000"/>
          <w:sz w:val="28"/>
          <w:szCs w:val="28"/>
        </w:rPr>
      </w:pPr>
      <w:r w:rsidRPr="00F709D2">
        <w:rPr>
          <w:rFonts w:ascii="Tahoma" w:hAnsi="Tahoma" w:cs="Tahoma"/>
          <w:sz w:val="28"/>
          <w:szCs w:val="28"/>
        </w:rPr>
        <w:t xml:space="preserve">Επιδιώκουν την ενεργή συμμετοχή των καταρτιζομένων στη διαδικασία της μάθησης με την προσφορότερη διδακτική μέθοδο. </w:t>
      </w:r>
    </w:p>
    <w:p w:rsidR="00F709D2" w:rsidRDefault="00FA5C86" w:rsidP="00F709D2">
      <w:pPr>
        <w:numPr>
          <w:ilvl w:val="0"/>
          <w:numId w:val="4"/>
        </w:numPr>
        <w:tabs>
          <w:tab w:val="clear" w:pos="786"/>
          <w:tab w:val="num" w:pos="426"/>
        </w:tabs>
        <w:ind w:left="426" w:hanging="426"/>
        <w:jc w:val="both"/>
        <w:rPr>
          <w:rFonts w:ascii="Tahoma" w:hAnsi="Tahoma" w:cs="Tahoma"/>
          <w:color w:val="FF0000"/>
          <w:sz w:val="28"/>
          <w:szCs w:val="28"/>
        </w:rPr>
      </w:pPr>
      <w:r w:rsidRPr="00F709D2">
        <w:rPr>
          <w:rFonts w:ascii="Tahoma" w:hAnsi="Tahoma" w:cs="Tahoma"/>
          <w:sz w:val="28"/>
          <w:szCs w:val="28"/>
        </w:rPr>
        <w:lastRenderedPageBreak/>
        <w:t>Δεν επιτρέπουν την χρήση εγκαταστάσεων, εργαλείων και μηχανημάτων χωρίς την παρουσία τους. Επίσης δεν επιτρέπουν την είσοδο ατόμων τα οποία δεν έχουν σχέση με την κατάρτιση.</w:t>
      </w:r>
    </w:p>
    <w:p w:rsidR="00E50E9F" w:rsidRPr="00F709D2" w:rsidRDefault="00E50E9F" w:rsidP="00F709D2">
      <w:pPr>
        <w:numPr>
          <w:ilvl w:val="0"/>
          <w:numId w:val="4"/>
        </w:numPr>
        <w:tabs>
          <w:tab w:val="clear" w:pos="786"/>
          <w:tab w:val="num" w:pos="426"/>
        </w:tabs>
        <w:ind w:left="426" w:hanging="426"/>
        <w:jc w:val="both"/>
        <w:rPr>
          <w:rFonts w:ascii="Tahoma" w:hAnsi="Tahoma" w:cs="Tahoma"/>
          <w:color w:val="FF0000"/>
          <w:sz w:val="28"/>
          <w:szCs w:val="28"/>
        </w:rPr>
      </w:pPr>
      <w:r w:rsidRPr="00F709D2">
        <w:rPr>
          <w:rFonts w:ascii="Tahoma" w:hAnsi="Tahoma" w:cs="Tahoma"/>
          <w:sz w:val="28"/>
          <w:szCs w:val="28"/>
        </w:rPr>
        <w:t>Ενημερώνουν αμ</w:t>
      </w:r>
      <w:r w:rsidR="004D4FC2" w:rsidRPr="00F709D2">
        <w:rPr>
          <w:rFonts w:ascii="Tahoma" w:hAnsi="Tahoma" w:cs="Tahoma"/>
          <w:sz w:val="28"/>
          <w:szCs w:val="28"/>
        </w:rPr>
        <w:t xml:space="preserve">έσως το Διευθυντή </w:t>
      </w:r>
      <w:r w:rsidRPr="00F709D2">
        <w:rPr>
          <w:rFonts w:ascii="Tahoma" w:hAnsi="Tahoma" w:cs="Tahoma"/>
          <w:sz w:val="28"/>
          <w:szCs w:val="28"/>
        </w:rPr>
        <w:t xml:space="preserve"> για τυχούσα διακοπή της διδασκαλίας πριν την ολοκλήρωση της διδακτικής ώρας.</w:t>
      </w:r>
    </w:p>
    <w:p w:rsidR="005630DC" w:rsidRPr="0014646B" w:rsidRDefault="00971C38" w:rsidP="0014646B">
      <w:pPr>
        <w:ind w:left="-540"/>
        <w:jc w:val="both"/>
        <w:rPr>
          <w:rFonts w:ascii="Tahoma" w:hAnsi="Tahoma" w:cs="Tahoma"/>
          <w:b/>
          <w:shadow/>
          <w:sz w:val="36"/>
          <w:szCs w:val="36"/>
        </w:rPr>
      </w:pPr>
      <w:r>
        <w:rPr>
          <w:rFonts w:ascii="Tahoma" w:hAnsi="Tahoma" w:cs="Tahoma"/>
          <w:b/>
          <w:shadow/>
          <w:sz w:val="72"/>
          <w:szCs w:val="72"/>
        </w:rPr>
        <w:t>Μ</w:t>
      </w:r>
      <w:r w:rsidR="00E50E9F" w:rsidRPr="00954A60">
        <w:rPr>
          <w:rFonts w:ascii="Tahoma" w:hAnsi="Tahoma" w:cs="Tahoma"/>
          <w:b/>
          <w:shadow/>
          <w:sz w:val="36"/>
          <w:szCs w:val="36"/>
        </w:rPr>
        <w:t>ε το τέλος της διδακτικής ώρας</w:t>
      </w:r>
    </w:p>
    <w:p w:rsidR="00983DA6" w:rsidRDefault="00E50E9F" w:rsidP="00983DA6">
      <w:pPr>
        <w:numPr>
          <w:ilvl w:val="0"/>
          <w:numId w:val="5"/>
        </w:numPr>
        <w:tabs>
          <w:tab w:val="clear" w:pos="720"/>
          <w:tab w:val="num" w:pos="426"/>
        </w:tabs>
        <w:ind w:left="426"/>
        <w:jc w:val="both"/>
        <w:rPr>
          <w:rFonts w:ascii="Tahoma" w:hAnsi="Tahoma" w:cs="Tahoma"/>
          <w:sz w:val="28"/>
          <w:szCs w:val="28"/>
        </w:rPr>
      </w:pPr>
      <w:r w:rsidRPr="00954A60">
        <w:rPr>
          <w:rFonts w:ascii="Tahoma" w:hAnsi="Tahoma" w:cs="Tahoma"/>
          <w:sz w:val="28"/>
          <w:szCs w:val="28"/>
        </w:rPr>
        <w:t xml:space="preserve">Συμπληρώνουν την ενότητα που δίδαξαν στο βιβλίο ύλης. </w:t>
      </w:r>
    </w:p>
    <w:p w:rsidR="00983DA6" w:rsidRDefault="00F31806" w:rsidP="00983DA6">
      <w:pPr>
        <w:numPr>
          <w:ilvl w:val="0"/>
          <w:numId w:val="5"/>
        </w:numPr>
        <w:tabs>
          <w:tab w:val="clear" w:pos="720"/>
          <w:tab w:val="num" w:pos="426"/>
        </w:tabs>
        <w:ind w:left="426"/>
        <w:jc w:val="both"/>
        <w:rPr>
          <w:rFonts w:ascii="Tahoma" w:hAnsi="Tahoma" w:cs="Tahoma"/>
          <w:sz w:val="28"/>
          <w:szCs w:val="28"/>
        </w:rPr>
      </w:pPr>
      <w:r w:rsidRPr="00983DA6">
        <w:rPr>
          <w:rFonts w:ascii="Tahoma" w:hAnsi="Tahoma" w:cs="Tahoma"/>
          <w:sz w:val="28"/>
          <w:szCs w:val="28"/>
        </w:rPr>
        <w:t>Επιστρέφουν στη γραμματεία το βιβλίο ύλης και το απουσιολόγιο.</w:t>
      </w:r>
    </w:p>
    <w:p w:rsidR="00F31806" w:rsidRPr="00066D39" w:rsidRDefault="00F31806" w:rsidP="00983DA6">
      <w:pPr>
        <w:numPr>
          <w:ilvl w:val="0"/>
          <w:numId w:val="5"/>
        </w:numPr>
        <w:tabs>
          <w:tab w:val="clear" w:pos="720"/>
          <w:tab w:val="num" w:pos="426"/>
        </w:tabs>
        <w:ind w:left="426"/>
        <w:jc w:val="both"/>
        <w:rPr>
          <w:rFonts w:ascii="Tahoma" w:hAnsi="Tahoma" w:cs="Tahoma"/>
          <w:sz w:val="28"/>
          <w:szCs w:val="28"/>
        </w:rPr>
      </w:pPr>
      <w:r w:rsidRPr="00983DA6">
        <w:rPr>
          <w:rFonts w:ascii="Tahoma" w:hAnsi="Tahoma" w:cs="Tahoma"/>
          <w:sz w:val="28"/>
          <w:szCs w:val="28"/>
        </w:rPr>
        <w:t xml:space="preserve">Υπογράφουν στο </w:t>
      </w:r>
      <w:proofErr w:type="spellStart"/>
      <w:r w:rsidRPr="00983DA6">
        <w:rPr>
          <w:rFonts w:ascii="Tahoma" w:hAnsi="Tahoma" w:cs="Tahoma"/>
          <w:sz w:val="28"/>
          <w:szCs w:val="28"/>
        </w:rPr>
        <w:t>παρουσιολόγιο</w:t>
      </w:r>
      <w:proofErr w:type="spellEnd"/>
      <w:r w:rsidRPr="00983DA6">
        <w:rPr>
          <w:rFonts w:ascii="Tahoma" w:hAnsi="Tahoma" w:cs="Tahoma"/>
          <w:sz w:val="28"/>
          <w:szCs w:val="28"/>
        </w:rPr>
        <w:t xml:space="preserve"> των εκπαιδευτών.</w:t>
      </w:r>
    </w:p>
    <w:p w:rsidR="00066D39" w:rsidRPr="00066D39" w:rsidRDefault="00066D39" w:rsidP="00066D39">
      <w:pPr>
        <w:ind w:left="-567"/>
        <w:jc w:val="both"/>
        <w:rPr>
          <w:rFonts w:ascii="Tahoma" w:hAnsi="Tahoma" w:cs="Tahoma"/>
          <w:sz w:val="28"/>
          <w:szCs w:val="28"/>
        </w:rPr>
      </w:pPr>
      <w:r w:rsidRPr="00066D39">
        <w:rPr>
          <w:rFonts w:ascii="Tahoma" w:hAnsi="Tahoma" w:cs="Tahoma"/>
          <w:b/>
          <w:shadow/>
          <w:sz w:val="72"/>
          <w:szCs w:val="72"/>
        </w:rPr>
        <w:t>Σ</w:t>
      </w:r>
      <w:r w:rsidRPr="00066D39">
        <w:rPr>
          <w:rFonts w:ascii="Tahoma" w:hAnsi="Tahoma" w:cs="Tahoma"/>
          <w:b/>
          <w:shadow/>
          <w:sz w:val="36"/>
          <w:szCs w:val="36"/>
        </w:rPr>
        <w:t>το τέλος του εξαμήνου</w:t>
      </w:r>
    </w:p>
    <w:p w:rsidR="00066D39" w:rsidRPr="00066D39" w:rsidRDefault="00066D39" w:rsidP="007B0779">
      <w:pPr>
        <w:ind w:left="426"/>
        <w:jc w:val="both"/>
        <w:rPr>
          <w:rFonts w:ascii="Tahoma" w:hAnsi="Tahoma" w:cs="Tahoma"/>
          <w:color w:val="FF0000"/>
          <w:sz w:val="28"/>
          <w:szCs w:val="28"/>
        </w:rPr>
      </w:pPr>
      <w:r w:rsidRPr="00B944E7">
        <w:rPr>
          <w:rFonts w:ascii="Tahoma" w:hAnsi="Tahoma" w:cs="Tahoma"/>
          <w:sz w:val="28"/>
          <w:szCs w:val="28"/>
        </w:rPr>
        <w:t xml:space="preserve">Συντάσσουν έκθεση πραγματοποίησης της διδασκαλίας μετά το τέλος των μαθημάτων, όπου και αναφέρουν τυχόν προβλήματα που αντιμετώπισαν κατά τη διδασκαλία του μαθήματος, τις προτάσεις για βελτίωση του Αναλυτικού Προγράμματος και κάθε άλλη παρατήρηση, η οποία κατά τη γνώμη τους θα συμβάλλει στη βελτίωση της παρεχόμενης κατάρτισης. </w:t>
      </w:r>
    </w:p>
    <w:p w:rsidR="00B505EA" w:rsidRPr="0014646B" w:rsidRDefault="009C02C5" w:rsidP="0014646B">
      <w:pPr>
        <w:widowControl/>
        <w:ind w:left="-567"/>
        <w:rPr>
          <w:rFonts w:ascii="Tahoma" w:hAnsi="Tahoma" w:cs="Tahoma"/>
          <w:b/>
          <w:shadow/>
          <w:sz w:val="36"/>
          <w:szCs w:val="36"/>
        </w:rPr>
      </w:pPr>
      <w:r w:rsidRPr="009C02C5">
        <w:rPr>
          <w:rFonts w:ascii="Tahoma" w:hAnsi="Tahoma" w:cs="Tahoma"/>
          <w:b/>
          <w:bCs/>
          <w:sz w:val="72"/>
          <w:szCs w:val="72"/>
        </w:rPr>
        <w:t>Α</w:t>
      </w:r>
      <w:r w:rsidRPr="001E247D">
        <w:rPr>
          <w:rFonts w:ascii="Tahoma" w:hAnsi="Tahoma" w:cs="Tahoma"/>
          <w:b/>
          <w:shadow/>
          <w:sz w:val="36"/>
          <w:szCs w:val="36"/>
        </w:rPr>
        <w:t>ξιολόγηση γνώσεων, ικανοτήτων και δεξιοτήτων</w:t>
      </w:r>
    </w:p>
    <w:p w:rsidR="009C02C5" w:rsidRPr="003D1765" w:rsidRDefault="009C02C5" w:rsidP="00506B54">
      <w:pPr>
        <w:tabs>
          <w:tab w:val="num" w:pos="426"/>
        </w:tabs>
        <w:ind w:left="426"/>
        <w:jc w:val="both"/>
        <w:rPr>
          <w:rFonts w:ascii="Tahoma" w:hAnsi="Tahoma" w:cs="Tahoma"/>
          <w:sz w:val="28"/>
          <w:szCs w:val="28"/>
        </w:rPr>
      </w:pPr>
      <w:r w:rsidRPr="00506B54">
        <w:rPr>
          <w:rFonts w:ascii="Tahoma" w:hAnsi="Tahoma" w:cs="Tahoma"/>
          <w:sz w:val="28"/>
          <w:szCs w:val="28"/>
        </w:rPr>
        <w:t>Η αξιολόγηση των γνώσεων, ικανοτήτων και δεξιοτήτων των καταρτιζομένων ανά μάθημα</w:t>
      </w:r>
      <w:r w:rsidR="00506B54">
        <w:rPr>
          <w:rFonts w:ascii="Tahoma" w:hAnsi="Tahoma" w:cs="Tahoma"/>
          <w:sz w:val="28"/>
          <w:szCs w:val="28"/>
        </w:rPr>
        <w:t xml:space="preserve"> </w:t>
      </w:r>
      <w:r w:rsidRPr="00506B54">
        <w:rPr>
          <w:rFonts w:ascii="Tahoma" w:hAnsi="Tahoma" w:cs="Tahoma"/>
          <w:sz w:val="28"/>
          <w:szCs w:val="28"/>
        </w:rPr>
        <w:t>γίνεται και με βάση τον Οδηγό Σπουδών και περιλαμβάνει σε κάθε περίπτωση : (α) Εξέταση</w:t>
      </w:r>
      <w:r w:rsidR="00506B54">
        <w:rPr>
          <w:rFonts w:ascii="Tahoma" w:hAnsi="Tahoma" w:cs="Tahoma"/>
          <w:sz w:val="28"/>
          <w:szCs w:val="28"/>
        </w:rPr>
        <w:t xml:space="preserve"> </w:t>
      </w:r>
      <w:r w:rsidRPr="00506B54">
        <w:rPr>
          <w:rFonts w:ascii="Tahoma" w:hAnsi="Tahoma" w:cs="Tahoma"/>
          <w:sz w:val="28"/>
          <w:szCs w:val="28"/>
        </w:rPr>
        <w:t>προόδου, (β) Τελική εξέταση ή και (γ) Αξιολόγηση συμμετοχής σε εργασίες ομαδικές και ατομικές,</w:t>
      </w:r>
      <w:r w:rsidR="00506B54">
        <w:rPr>
          <w:rFonts w:ascii="Tahoma" w:hAnsi="Tahoma" w:cs="Tahoma"/>
          <w:sz w:val="28"/>
          <w:szCs w:val="28"/>
        </w:rPr>
        <w:t xml:space="preserve"> </w:t>
      </w:r>
      <w:r w:rsidRPr="00506B54">
        <w:rPr>
          <w:rFonts w:ascii="Tahoma" w:hAnsi="Tahoma" w:cs="Tahoma"/>
          <w:sz w:val="28"/>
          <w:szCs w:val="28"/>
        </w:rPr>
        <w:t>οι οποίες δύνανται να αντικαθιστούν εξέταση έως και το 40% του πλήθους των συνολικών</w:t>
      </w:r>
      <w:r w:rsidR="00506B54">
        <w:rPr>
          <w:rFonts w:ascii="Tahoma" w:hAnsi="Tahoma" w:cs="Tahoma"/>
          <w:sz w:val="28"/>
          <w:szCs w:val="28"/>
        </w:rPr>
        <w:t xml:space="preserve"> </w:t>
      </w:r>
      <w:r w:rsidRPr="00506B54">
        <w:rPr>
          <w:rFonts w:ascii="Tahoma" w:hAnsi="Tahoma" w:cs="Tahoma"/>
          <w:sz w:val="28"/>
          <w:szCs w:val="28"/>
        </w:rPr>
        <w:t>μαθημάτων εκάστου εξαμήνου.</w:t>
      </w:r>
    </w:p>
    <w:p w:rsidR="00BC25E0" w:rsidRPr="00BC25E0" w:rsidRDefault="00BC25E0" w:rsidP="00BC25E0">
      <w:pPr>
        <w:ind w:left="-567"/>
        <w:jc w:val="both"/>
        <w:rPr>
          <w:rFonts w:ascii="Tahoma" w:hAnsi="Tahoma" w:cs="Tahoma"/>
          <w:b/>
          <w:shadow/>
          <w:sz w:val="36"/>
          <w:szCs w:val="36"/>
        </w:rPr>
      </w:pPr>
      <w:r w:rsidRPr="00BC25E0">
        <w:rPr>
          <w:rFonts w:ascii="Tahoma" w:hAnsi="Tahoma" w:cs="Tahoma"/>
          <w:b/>
          <w:shadow/>
          <w:sz w:val="72"/>
          <w:szCs w:val="72"/>
        </w:rPr>
        <w:t>Ε</w:t>
      </w:r>
      <w:r>
        <w:rPr>
          <w:rFonts w:ascii="Tahoma" w:hAnsi="Tahoma" w:cs="Tahoma"/>
          <w:b/>
          <w:shadow/>
          <w:sz w:val="36"/>
          <w:szCs w:val="36"/>
        </w:rPr>
        <w:t>ργασίες</w:t>
      </w:r>
    </w:p>
    <w:p w:rsidR="00BC25E0" w:rsidRPr="00BC25E0" w:rsidRDefault="00BC25E0" w:rsidP="00853714">
      <w:pPr>
        <w:widowControl/>
        <w:ind w:left="426"/>
        <w:rPr>
          <w:rFonts w:ascii="Tahoma" w:hAnsi="Tahoma" w:cs="Tahoma"/>
          <w:sz w:val="28"/>
          <w:szCs w:val="28"/>
        </w:rPr>
      </w:pPr>
      <w:r w:rsidRPr="00BC25E0">
        <w:rPr>
          <w:rFonts w:ascii="Tahoma" w:hAnsi="Tahoma" w:cs="Tahoma"/>
          <w:sz w:val="28"/>
          <w:szCs w:val="28"/>
        </w:rPr>
        <w:t>Αναφορικά με την αξιολόγηση της συμμετοχής σε εργασίες, ομαδικές και ατομικές, ισχύουν τα</w:t>
      </w:r>
      <w:r>
        <w:rPr>
          <w:rFonts w:ascii="Tahoma" w:hAnsi="Tahoma" w:cs="Tahoma"/>
          <w:sz w:val="28"/>
          <w:szCs w:val="28"/>
        </w:rPr>
        <w:t xml:space="preserve"> </w:t>
      </w:r>
      <w:r w:rsidRPr="00BC25E0">
        <w:rPr>
          <w:rFonts w:ascii="Tahoma" w:hAnsi="Tahoma" w:cs="Tahoma"/>
          <w:sz w:val="28"/>
          <w:szCs w:val="28"/>
        </w:rPr>
        <w:t>εξής:</w:t>
      </w:r>
    </w:p>
    <w:p w:rsidR="00BC25E0" w:rsidRPr="00BC25E0" w:rsidRDefault="00BC25E0" w:rsidP="00853714">
      <w:pPr>
        <w:widowControl/>
        <w:ind w:left="426"/>
        <w:rPr>
          <w:rFonts w:ascii="Tahoma" w:hAnsi="Tahoma" w:cs="Tahoma"/>
          <w:sz w:val="28"/>
          <w:szCs w:val="28"/>
        </w:rPr>
      </w:pPr>
      <w:r w:rsidRPr="00BC25E0">
        <w:rPr>
          <w:rFonts w:ascii="Tahoma" w:hAnsi="Tahoma" w:cs="Tahoma"/>
          <w:sz w:val="28"/>
          <w:szCs w:val="28"/>
        </w:rPr>
        <w:t>α) Τα θέματα των εργασιών ορίζονται από τον εκπαιδευτή.</w:t>
      </w:r>
    </w:p>
    <w:p w:rsidR="00BC25E0" w:rsidRPr="00BC25E0" w:rsidRDefault="00BC25E0" w:rsidP="00853714">
      <w:pPr>
        <w:widowControl/>
        <w:ind w:left="426"/>
        <w:rPr>
          <w:rFonts w:ascii="Tahoma" w:hAnsi="Tahoma" w:cs="Tahoma"/>
          <w:sz w:val="28"/>
          <w:szCs w:val="28"/>
        </w:rPr>
      </w:pPr>
      <w:r w:rsidRPr="00BC25E0">
        <w:rPr>
          <w:rFonts w:ascii="Tahoma" w:hAnsi="Tahoma" w:cs="Tahoma"/>
          <w:sz w:val="28"/>
          <w:szCs w:val="28"/>
        </w:rPr>
        <w:t>β) Οι εργασίες δύναται να είναι ατομικές ή ομαδικές.</w:t>
      </w:r>
    </w:p>
    <w:p w:rsidR="00BC25E0" w:rsidRPr="00BC25E0" w:rsidRDefault="00BC25E0" w:rsidP="00853714">
      <w:pPr>
        <w:widowControl/>
        <w:ind w:left="426"/>
        <w:rPr>
          <w:rFonts w:ascii="Tahoma" w:hAnsi="Tahoma" w:cs="Tahoma"/>
          <w:sz w:val="28"/>
          <w:szCs w:val="28"/>
        </w:rPr>
      </w:pPr>
      <w:r w:rsidRPr="00BC25E0">
        <w:rPr>
          <w:rFonts w:ascii="Tahoma" w:hAnsi="Tahoma" w:cs="Tahoma"/>
          <w:sz w:val="28"/>
          <w:szCs w:val="28"/>
        </w:rPr>
        <w:t>γ) Οδηγίες για τη θεματολογία των εργασιών δίνονται στον Οδηγό Σπουδών του μαθήματος ή και</w:t>
      </w:r>
      <w:r>
        <w:rPr>
          <w:rFonts w:ascii="Tahoma" w:hAnsi="Tahoma" w:cs="Tahoma"/>
          <w:sz w:val="28"/>
          <w:szCs w:val="28"/>
        </w:rPr>
        <w:t xml:space="preserve"> </w:t>
      </w:r>
      <w:r w:rsidRPr="00BC25E0">
        <w:rPr>
          <w:rFonts w:ascii="Tahoma" w:hAnsi="Tahoma" w:cs="Tahoma"/>
          <w:sz w:val="28"/>
          <w:szCs w:val="28"/>
        </w:rPr>
        <w:t>από τον εκπαιδευτή</w:t>
      </w:r>
    </w:p>
    <w:p w:rsidR="0075687A" w:rsidRPr="0014646B" w:rsidRDefault="00506B54" w:rsidP="0014646B">
      <w:pPr>
        <w:ind w:left="-567"/>
        <w:jc w:val="both"/>
        <w:rPr>
          <w:rFonts w:ascii="Tahoma" w:hAnsi="Tahoma" w:cs="Tahoma"/>
          <w:b/>
          <w:shadow/>
          <w:sz w:val="36"/>
          <w:szCs w:val="36"/>
        </w:rPr>
      </w:pPr>
      <w:r>
        <w:rPr>
          <w:rFonts w:ascii="Tahoma" w:hAnsi="Tahoma" w:cs="Tahoma"/>
          <w:b/>
          <w:shadow/>
          <w:sz w:val="72"/>
          <w:szCs w:val="72"/>
        </w:rPr>
        <w:t>Ε</w:t>
      </w:r>
      <w:r w:rsidRPr="00506B54">
        <w:rPr>
          <w:rFonts w:ascii="Tahoma" w:hAnsi="Tahoma" w:cs="Tahoma"/>
          <w:b/>
          <w:shadow/>
          <w:sz w:val="36"/>
          <w:szCs w:val="36"/>
        </w:rPr>
        <w:t>ξέταση προόδου</w:t>
      </w:r>
    </w:p>
    <w:p w:rsidR="005E77BF" w:rsidRDefault="00954A60" w:rsidP="00597518">
      <w:pPr>
        <w:numPr>
          <w:ilvl w:val="0"/>
          <w:numId w:val="16"/>
        </w:numPr>
        <w:ind w:left="426" w:hanging="426"/>
        <w:jc w:val="both"/>
        <w:rPr>
          <w:rFonts w:ascii="Tahoma" w:hAnsi="Tahoma" w:cs="Tahoma"/>
          <w:sz w:val="28"/>
          <w:szCs w:val="28"/>
        </w:rPr>
      </w:pPr>
      <w:r w:rsidRPr="00597518">
        <w:rPr>
          <w:rFonts w:ascii="Tahoma" w:hAnsi="Tahoma" w:cs="Tahoma"/>
          <w:sz w:val="28"/>
          <w:szCs w:val="28"/>
        </w:rPr>
        <w:t>Σε ό</w:t>
      </w:r>
      <w:r w:rsidR="00706F9B" w:rsidRPr="00597518">
        <w:rPr>
          <w:rFonts w:ascii="Tahoma" w:hAnsi="Tahoma" w:cs="Tahoma"/>
          <w:sz w:val="28"/>
          <w:szCs w:val="28"/>
        </w:rPr>
        <w:t xml:space="preserve">λα τα μαθήματα κάθε εξαμήνου κατάρτισης πραγματοποιείται τουλάχιστον μια εξέταση προόδου, ανά μάθημα, προ της συμπληρώσεως του 70% των ωρών κατάρτισης του εξαμήνου, με εξεταζόμενα θέματα </w:t>
      </w:r>
      <w:r w:rsidR="00706F9B" w:rsidRPr="00597518">
        <w:rPr>
          <w:rFonts w:ascii="Tahoma" w:hAnsi="Tahoma" w:cs="Tahoma"/>
          <w:sz w:val="28"/>
          <w:szCs w:val="28"/>
        </w:rPr>
        <w:lastRenderedPageBreak/>
        <w:t xml:space="preserve">που ορίζονται από τον εκπαιδευτή και βαθμολογούνται από αυτόν. Η συμμετοχή στην εξέταση προόδου είναι υποχρεωτική για όλους τους καταρτιζόμενους. </w:t>
      </w:r>
    </w:p>
    <w:p w:rsidR="00597518" w:rsidRDefault="00706F9B" w:rsidP="00597518">
      <w:pPr>
        <w:numPr>
          <w:ilvl w:val="0"/>
          <w:numId w:val="16"/>
        </w:numPr>
        <w:ind w:left="426" w:hanging="426"/>
        <w:jc w:val="both"/>
        <w:rPr>
          <w:rFonts w:ascii="Tahoma" w:hAnsi="Tahoma" w:cs="Tahoma"/>
          <w:sz w:val="28"/>
          <w:szCs w:val="28"/>
        </w:rPr>
      </w:pPr>
      <w:r w:rsidRPr="00597518">
        <w:rPr>
          <w:rFonts w:ascii="Tahoma" w:hAnsi="Tahoma" w:cs="Tahoma"/>
          <w:sz w:val="28"/>
          <w:szCs w:val="28"/>
        </w:rPr>
        <w:t>Σε περίπτωση απουσίας καταρτιζόμενου από εξέταση προόδου για αποδεικνυόμενους λόγους ανωτέρας βίας</w:t>
      </w:r>
      <w:r w:rsidR="00A51D17" w:rsidRPr="00597518">
        <w:rPr>
          <w:rFonts w:ascii="Tahoma" w:hAnsi="Tahoma" w:cs="Tahoma"/>
          <w:sz w:val="28"/>
          <w:szCs w:val="28"/>
        </w:rPr>
        <w:t xml:space="preserve"> ή σοβαρής ασθένειας, η Διεύθυνση</w:t>
      </w:r>
      <w:r w:rsidRPr="00597518">
        <w:rPr>
          <w:rFonts w:ascii="Tahoma" w:hAnsi="Tahoma" w:cs="Tahoma"/>
          <w:sz w:val="28"/>
          <w:szCs w:val="28"/>
        </w:rPr>
        <w:t xml:space="preserve"> του ΙΕΚ αποφασίζει για την εξέταση του καταρτιζόμενου κατά τη διάρκεια επόμενης διδασκαλίας ή σε χρόνο και τόπο που ορίζεται για τον σκοπό αυτό σε συνεργασία με τον εκπαιδευτή.</w:t>
      </w:r>
    </w:p>
    <w:p w:rsidR="0075718A" w:rsidRPr="00E713B6" w:rsidRDefault="00AD17CD" w:rsidP="00827B6F">
      <w:pPr>
        <w:tabs>
          <w:tab w:val="left" w:pos="709"/>
        </w:tabs>
        <w:ind w:left="-567"/>
        <w:jc w:val="both"/>
        <w:rPr>
          <w:rFonts w:ascii="Tahoma" w:hAnsi="Tahoma" w:cs="Tahoma"/>
          <w:b/>
          <w:shadow/>
          <w:sz w:val="32"/>
          <w:szCs w:val="32"/>
        </w:rPr>
      </w:pPr>
      <w:r w:rsidRPr="00E713B6">
        <w:rPr>
          <w:rFonts w:ascii="Tahoma" w:hAnsi="Tahoma" w:cs="Tahoma"/>
          <w:b/>
          <w:shadow/>
          <w:position w:val="-16"/>
          <w:sz w:val="72"/>
          <w:szCs w:val="72"/>
        </w:rPr>
        <w:t>Τ</w:t>
      </w:r>
      <w:proofErr w:type="spellStart"/>
      <w:r w:rsidR="00DA1E96" w:rsidRPr="001E247D">
        <w:rPr>
          <w:rFonts w:ascii="Tahoma" w:hAnsi="Tahoma" w:cs="Tahoma"/>
          <w:b/>
          <w:shadow/>
          <w:sz w:val="36"/>
          <w:szCs w:val="36"/>
        </w:rPr>
        <w:t>ελικέ</w:t>
      </w:r>
      <w:r w:rsidR="001B09FB" w:rsidRPr="001E247D">
        <w:rPr>
          <w:rFonts w:ascii="Tahoma" w:hAnsi="Tahoma" w:cs="Tahoma"/>
          <w:b/>
          <w:shadow/>
          <w:sz w:val="36"/>
          <w:szCs w:val="36"/>
        </w:rPr>
        <w:t>ς</w:t>
      </w:r>
      <w:proofErr w:type="spellEnd"/>
      <w:r w:rsidR="001B09FB" w:rsidRPr="001E247D">
        <w:rPr>
          <w:rFonts w:ascii="Tahoma" w:hAnsi="Tahoma" w:cs="Tahoma"/>
          <w:b/>
          <w:shadow/>
          <w:sz w:val="36"/>
          <w:szCs w:val="36"/>
        </w:rPr>
        <w:t xml:space="preserve"> </w:t>
      </w:r>
      <w:r w:rsidR="0075718A" w:rsidRPr="001E247D">
        <w:rPr>
          <w:rFonts w:ascii="Tahoma" w:hAnsi="Tahoma" w:cs="Tahoma"/>
          <w:b/>
          <w:shadow/>
          <w:sz w:val="36"/>
          <w:szCs w:val="36"/>
        </w:rPr>
        <w:t>εξετάσεις</w:t>
      </w:r>
    </w:p>
    <w:p w:rsidR="00D602C2" w:rsidRPr="00D602C2" w:rsidRDefault="00861F25" w:rsidP="00CB605A">
      <w:pPr>
        <w:widowControl/>
        <w:numPr>
          <w:ilvl w:val="0"/>
          <w:numId w:val="20"/>
        </w:numPr>
        <w:ind w:left="426"/>
        <w:jc w:val="both"/>
        <w:rPr>
          <w:rFonts w:ascii="Tahoma" w:hAnsi="Tahoma" w:cs="Tahoma"/>
          <w:sz w:val="28"/>
          <w:szCs w:val="28"/>
        </w:rPr>
      </w:pPr>
      <w:r w:rsidRPr="00B944E7">
        <w:rPr>
          <w:rFonts w:ascii="Tahoma" w:hAnsi="Tahoma" w:cs="Tahoma"/>
          <w:sz w:val="28"/>
          <w:szCs w:val="28"/>
        </w:rPr>
        <w:t>Στο τέλος κάθε εξαμήνου πραγματοποιούνται οι τε</w:t>
      </w:r>
      <w:r w:rsidR="00B944E7" w:rsidRPr="00B944E7">
        <w:rPr>
          <w:rFonts w:ascii="Tahoma" w:hAnsi="Tahoma" w:cs="Tahoma"/>
          <w:sz w:val="28"/>
          <w:szCs w:val="28"/>
        </w:rPr>
        <w:t>λικές εξετάσεις κάθε μαθήματος</w:t>
      </w:r>
      <w:r w:rsidR="00B944E7" w:rsidRPr="00BF4E91">
        <w:rPr>
          <w:rFonts w:ascii="Tahoma" w:hAnsi="Tahoma" w:cs="Tahoma"/>
          <w:sz w:val="28"/>
          <w:szCs w:val="28"/>
        </w:rPr>
        <w:t xml:space="preserve">. </w:t>
      </w:r>
      <w:r w:rsidRPr="00BF4E91">
        <w:rPr>
          <w:rFonts w:ascii="Tahoma" w:hAnsi="Tahoma" w:cs="Tahoma"/>
          <w:sz w:val="28"/>
          <w:szCs w:val="28"/>
        </w:rPr>
        <w:t>Ο τρόπος διεξαγωγής τους για κάθε μάθημα καθορίζεται από τον Οδηγό Σπουδών.</w:t>
      </w:r>
      <w:r w:rsidR="00B944E7" w:rsidRPr="00BF4E91">
        <w:rPr>
          <w:rFonts w:ascii="Tahoma" w:hAnsi="Tahoma" w:cs="Tahoma"/>
          <w:sz w:val="28"/>
          <w:szCs w:val="28"/>
        </w:rPr>
        <w:t xml:space="preserve"> </w:t>
      </w:r>
      <w:r w:rsidRPr="00BF4E91">
        <w:rPr>
          <w:rFonts w:ascii="Tahoma" w:hAnsi="Tahoma" w:cs="Tahoma"/>
          <w:sz w:val="28"/>
          <w:szCs w:val="28"/>
        </w:rPr>
        <w:t>Τα θέματα των τελικών εξετάσεων ορίζονται από τον εκπαιδευτή και βαθμολογούνται από</w:t>
      </w:r>
      <w:r w:rsidR="00B944E7" w:rsidRPr="00BF4E91">
        <w:rPr>
          <w:rFonts w:ascii="Tahoma" w:hAnsi="Tahoma" w:cs="Tahoma"/>
          <w:sz w:val="28"/>
          <w:szCs w:val="28"/>
        </w:rPr>
        <w:t xml:space="preserve"> </w:t>
      </w:r>
      <w:r w:rsidRPr="00BF4E91">
        <w:rPr>
          <w:rFonts w:ascii="Tahoma" w:hAnsi="Tahoma" w:cs="Tahoma"/>
          <w:sz w:val="28"/>
          <w:szCs w:val="28"/>
        </w:rPr>
        <w:t>αυτόν.</w:t>
      </w:r>
      <w:r w:rsidR="00B944E7" w:rsidRPr="00BF4E91">
        <w:rPr>
          <w:rFonts w:ascii="Tahoma" w:hAnsi="Tahoma" w:cs="Tahoma"/>
          <w:sz w:val="28"/>
          <w:szCs w:val="28"/>
        </w:rPr>
        <w:t xml:space="preserve"> </w:t>
      </w:r>
      <w:r w:rsidRPr="00BF4E91">
        <w:rPr>
          <w:rFonts w:ascii="Tahoma" w:hAnsi="Tahoma" w:cs="Tahoma"/>
          <w:sz w:val="28"/>
          <w:szCs w:val="28"/>
        </w:rPr>
        <w:t>Η διάρκεια κάθε τελικής εξέτασης είναι δύο (2) ώρες εκτός από τα εργαστήρια ή αν άλλως</w:t>
      </w:r>
      <w:r w:rsidR="00B944E7" w:rsidRPr="00BF4E91">
        <w:rPr>
          <w:rFonts w:ascii="Tahoma" w:hAnsi="Tahoma" w:cs="Tahoma"/>
          <w:sz w:val="28"/>
          <w:szCs w:val="28"/>
        </w:rPr>
        <w:t xml:space="preserve"> </w:t>
      </w:r>
      <w:r w:rsidRPr="00BF4E91">
        <w:rPr>
          <w:rFonts w:ascii="Tahoma" w:hAnsi="Tahoma" w:cs="Tahoma"/>
          <w:sz w:val="28"/>
          <w:szCs w:val="28"/>
        </w:rPr>
        <w:t>ορίζεται στον οδηγό σπουδών.</w:t>
      </w:r>
    </w:p>
    <w:p w:rsidR="00D602C2" w:rsidRPr="00D602C2" w:rsidRDefault="00D602C2" w:rsidP="00CB605A">
      <w:pPr>
        <w:widowControl/>
        <w:numPr>
          <w:ilvl w:val="0"/>
          <w:numId w:val="20"/>
        </w:numPr>
        <w:ind w:left="426"/>
        <w:jc w:val="both"/>
        <w:rPr>
          <w:rFonts w:ascii="Tahoma" w:hAnsi="Tahoma" w:cs="Tahoma"/>
          <w:sz w:val="28"/>
          <w:szCs w:val="28"/>
        </w:rPr>
      </w:pPr>
      <w:r w:rsidRPr="00D602C2">
        <w:rPr>
          <w:rFonts w:ascii="Tahoma" w:hAnsi="Tahoma" w:cs="Tahoma"/>
          <w:sz w:val="28"/>
          <w:szCs w:val="28"/>
        </w:rPr>
        <w:t>Δυο τουλάχιστον εβδομάδες πριν την λήξη των μαθημάτων ενημερώνουν τους καταρτιζόμενους για τον τρόπο διεξαγωγής της τελικής εξέτασης του μαθήματος.</w:t>
      </w:r>
    </w:p>
    <w:p w:rsidR="0075718A" w:rsidRDefault="00861F25" w:rsidP="00CB605A">
      <w:pPr>
        <w:widowControl/>
        <w:numPr>
          <w:ilvl w:val="0"/>
          <w:numId w:val="20"/>
        </w:numPr>
        <w:ind w:left="426"/>
        <w:jc w:val="both"/>
        <w:rPr>
          <w:rFonts w:ascii="Tahoma" w:hAnsi="Tahoma" w:cs="Tahoma"/>
          <w:sz w:val="28"/>
          <w:szCs w:val="28"/>
        </w:rPr>
      </w:pPr>
      <w:r w:rsidRPr="00B944E7">
        <w:rPr>
          <w:rFonts w:ascii="Tahoma" w:hAnsi="Tahoma" w:cs="Tahoma"/>
          <w:sz w:val="28"/>
          <w:szCs w:val="28"/>
        </w:rPr>
        <w:t>Καταρτιζόμενος που απουσιάζει από τελική εξέταση μαθήματος για λόγους ανωτέρας βίας ή</w:t>
      </w:r>
      <w:r w:rsidR="00B944E7" w:rsidRPr="00B944E7">
        <w:rPr>
          <w:rFonts w:ascii="Tahoma" w:hAnsi="Tahoma" w:cs="Tahoma"/>
          <w:sz w:val="28"/>
          <w:szCs w:val="28"/>
        </w:rPr>
        <w:t xml:space="preserve"> </w:t>
      </w:r>
      <w:r w:rsidRPr="00B944E7">
        <w:rPr>
          <w:rFonts w:ascii="Tahoma" w:hAnsi="Tahoma" w:cs="Tahoma"/>
          <w:sz w:val="28"/>
          <w:szCs w:val="28"/>
        </w:rPr>
        <w:t>σοβαρής ασθένειας που αποδεικνύεται από αρμόδιο Δημόσιο Φορέα, υποβάλλει αίτηση προς τη</w:t>
      </w:r>
      <w:r w:rsidR="00B944E7" w:rsidRPr="00B944E7">
        <w:rPr>
          <w:rFonts w:ascii="Tahoma" w:hAnsi="Tahoma" w:cs="Tahoma"/>
          <w:sz w:val="28"/>
          <w:szCs w:val="28"/>
        </w:rPr>
        <w:t xml:space="preserve"> </w:t>
      </w:r>
      <w:r w:rsidRPr="00B944E7">
        <w:rPr>
          <w:rFonts w:ascii="Tahoma" w:hAnsi="Tahoma" w:cs="Tahoma"/>
          <w:sz w:val="28"/>
          <w:szCs w:val="28"/>
        </w:rPr>
        <w:t>διοίκηση του ΙΕΚ μαζί με τα σχετικά δικαιολογητικά, πάντοτε πριν από την έκδοση των</w:t>
      </w:r>
      <w:r w:rsidR="00B944E7" w:rsidRPr="00B944E7">
        <w:rPr>
          <w:rFonts w:ascii="Tahoma" w:hAnsi="Tahoma" w:cs="Tahoma"/>
          <w:sz w:val="28"/>
          <w:szCs w:val="28"/>
        </w:rPr>
        <w:t xml:space="preserve"> </w:t>
      </w:r>
      <w:r w:rsidRPr="00B944E7">
        <w:rPr>
          <w:rFonts w:ascii="Tahoma" w:hAnsi="Tahoma" w:cs="Tahoma"/>
          <w:sz w:val="28"/>
          <w:szCs w:val="28"/>
        </w:rPr>
        <w:t>αποτελεσμάτων του εξαμήνου. Η διοίκηση του ΙΕΚ αποφασίζει το χρόνο και τον τόπο για την</w:t>
      </w:r>
      <w:r w:rsidR="00B944E7" w:rsidRPr="00B944E7">
        <w:rPr>
          <w:rFonts w:ascii="Tahoma" w:hAnsi="Tahoma" w:cs="Tahoma"/>
          <w:sz w:val="28"/>
          <w:szCs w:val="28"/>
        </w:rPr>
        <w:t xml:space="preserve"> </w:t>
      </w:r>
      <w:r w:rsidRPr="00B944E7">
        <w:rPr>
          <w:rFonts w:ascii="Tahoma" w:hAnsi="Tahoma" w:cs="Tahoma"/>
          <w:sz w:val="28"/>
          <w:szCs w:val="28"/>
        </w:rPr>
        <w:t>εξέταση του καταρτιζομένου αυτού κατά την τρέχουσα εξεταστική περίοδο, χωρίς υποχρέωση</w:t>
      </w:r>
      <w:r w:rsidR="00B944E7" w:rsidRPr="00B944E7">
        <w:rPr>
          <w:rFonts w:ascii="Tahoma" w:hAnsi="Tahoma" w:cs="Tahoma"/>
          <w:sz w:val="28"/>
          <w:szCs w:val="28"/>
        </w:rPr>
        <w:t xml:space="preserve"> </w:t>
      </w:r>
      <w:proofErr w:type="spellStart"/>
      <w:r w:rsidRPr="00B944E7">
        <w:rPr>
          <w:rFonts w:ascii="Tahoma" w:hAnsi="Tahoma" w:cs="Tahoma"/>
          <w:sz w:val="28"/>
          <w:szCs w:val="28"/>
        </w:rPr>
        <w:t>επαναπαρακολούθησης</w:t>
      </w:r>
      <w:proofErr w:type="spellEnd"/>
      <w:r w:rsidRPr="00B944E7">
        <w:rPr>
          <w:rFonts w:ascii="Tahoma" w:hAnsi="Tahoma" w:cs="Tahoma"/>
          <w:sz w:val="28"/>
          <w:szCs w:val="28"/>
        </w:rPr>
        <w:t xml:space="preserve"> του μαθήματος ή των μαθημάτων από την τελική εξέταση των οποίων</w:t>
      </w:r>
      <w:r w:rsidR="00B944E7" w:rsidRPr="00B944E7">
        <w:rPr>
          <w:rFonts w:ascii="Tahoma" w:hAnsi="Tahoma" w:cs="Tahoma"/>
          <w:sz w:val="28"/>
          <w:szCs w:val="28"/>
        </w:rPr>
        <w:t xml:space="preserve"> </w:t>
      </w:r>
      <w:r w:rsidRPr="00B944E7">
        <w:rPr>
          <w:rFonts w:ascii="Tahoma" w:hAnsi="Tahoma" w:cs="Tahoma"/>
          <w:sz w:val="28"/>
          <w:szCs w:val="28"/>
        </w:rPr>
        <w:t>απουσίασε και, χωρίς δικαίωμα εγγραφής και φοίτησης του σε επόμενο διδακτικό εξάμηνο.</w:t>
      </w:r>
    </w:p>
    <w:p w:rsidR="00EE12F8" w:rsidRPr="0014646B" w:rsidRDefault="00B944E7" w:rsidP="0014646B">
      <w:pPr>
        <w:tabs>
          <w:tab w:val="left" w:pos="709"/>
        </w:tabs>
        <w:ind w:left="-426"/>
        <w:jc w:val="both"/>
        <w:rPr>
          <w:rFonts w:ascii="Tahoma" w:hAnsi="Tahoma" w:cs="Tahoma"/>
          <w:b/>
          <w:shadow/>
          <w:sz w:val="36"/>
          <w:szCs w:val="36"/>
        </w:rPr>
      </w:pPr>
      <w:r w:rsidRPr="00E713B6">
        <w:rPr>
          <w:rFonts w:ascii="Tahoma" w:hAnsi="Tahoma" w:cs="Tahoma"/>
          <w:b/>
          <w:shadow/>
          <w:position w:val="-16"/>
          <w:sz w:val="72"/>
          <w:szCs w:val="72"/>
        </w:rPr>
        <w:t>Ο</w:t>
      </w:r>
      <w:proofErr w:type="spellStart"/>
      <w:r w:rsidR="004B03D0" w:rsidRPr="001E247D">
        <w:rPr>
          <w:rFonts w:ascii="Tahoma" w:hAnsi="Tahoma" w:cs="Tahoma"/>
          <w:b/>
          <w:shadow/>
          <w:sz w:val="36"/>
          <w:szCs w:val="36"/>
        </w:rPr>
        <w:t>δηγίες</w:t>
      </w:r>
      <w:proofErr w:type="spellEnd"/>
      <w:r w:rsidR="004B03D0" w:rsidRPr="001E247D">
        <w:rPr>
          <w:rFonts w:ascii="Tahoma" w:hAnsi="Tahoma" w:cs="Tahoma"/>
          <w:b/>
          <w:shadow/>
          <w:sz w:val="36"/>
          <w:szCs w:val="36"/>
        </w:rPr>
        <w:t xml:space="preserve"> για τις γραπτές εξετάσεις</w:t>
      </w:r>
    </w:p>
    <w:p w:rsidR="009F5137" w:rsidRPr="009F5137" w:rsidRDefault="00861F25" w:rsidP="00C220E3">
      <w:pPr>
        <w:widowControl/>
        <w:numPr>
          <w:ilvl w:val="0"/>
          <w:numId w:val="21"/>
        </w:numPr>
        <w:ind w:left="426"/>
        <w:jc w:val="both"/>
        <w:rPr>
          <w:rFonts w:ascii="Tahoma" w:hAnsi="Tahoma" w:cs="Tahoma"/>
          <w:sz w:val="28"/>
          <w:szCs w:val="28"/>
        </w:rPr>
      </w:pPr>
      <w:r w:rsidRPr="00B944E7">
        <w:rPr>
          <w:rFonts w:ascii="Tahoma" w:hAnsi="Tahoma" w:cs="Tahoma"/>
          <w:sz w:val="28"/>
          <w:szCs w:val="28"/>
        </w:rPr>
        <w:t>Τόσο κατά τις εξετάσεις προόδου όσο και κατά τις τελικές εξετάσεις, τα θέματα αναγράφονται</w:t>
      </w:r>
      <w:r w:rsidR="00B944E7" w:rsidRPr="00B944E7">
        <w:rPr>
          <w:rFonts w:ascii="Tahoma" w:hAnsi="Tahoma" w:cs="Tahoma"/>
          <w:sz w:val="28"/>
          <w:szCs w:val="28"/>
        </w:rPr>
        <w:t xml:space="preserve"> </w:t>
      </w:r>
      <w:r w:rsidRPr="00B944E7">
        <w:rPr>
          <w:rFonts w:ascii="Tahoma" w:hAnsi="Tahoma" w:cs="Tahoma"/>
          <w:sz w:val="28"/>
          <w:szCs w:val="28"/>
        </w:rPr>
        <w:t>σε φύλλο που αναφέρει τον τίτλο του ΙΕΚ, την ειδικότητα, την ημερομηνία, το εξάμηνο και το έτος</w:t>
      </w:r>
      <w:r w:rsidR="00B944E7" w:rsidRPr="00B944E7">
        <w:rPr>
          <w:rFonts w:ascii="Tahoma" w:hAnsi="Tahoma" w:cs="Tahoma"/>
          <w:sz w:val="28"/>
          <w:szCs w:val="28"/>
        </w:rPr>
        <w:t xml:space="preserve"> </w:t>
      </w:r>
      <w:r w:rsidRPr="00B944E7">
        <w:rPr>
          <w:rFonts w:ascii="Tahoma" w:hAnsi="Tahoma" w:cs="Tahoma"/>
          <w:sz w:val="28"/>
          <w:szCs w:val="28"/>
        </w:rPr>
        <w:t>κατάρτισης, τον τίτλο του προς εξέταση μαθήματος, καθώς και το ονοματεπώνυμο του</w:t>
      </w:r>
      <w:r w:rsidR="00B944E7" w:rsidRPr="00B944E7">
        <w:rPr>
          <w:rFonts w:ascii="Tahoma" w:hAnsi="Tahoma" w:cs="Tahoma"/>
          <w:sz w:val="28"/>
          <w:szCs w:val="28"/>
        </w:rPr>
        <w:t xml:space="preserve"> </w:t>
      </w:r>
      <w:r w:rsidRPr="00B944E7">
        <w:rPr>
          <w:rFonts w:ascii="Tahoma" w:hAnsi="Tahoma" w:cs="Tahoma"/>
          <w:sz w:val="28"/>
          <w:szCs w:val="28"/>
        </w:rPr>
        <w:t>εκπαιδευτή - εισηγητή. Επίσης, αναφέρεται ο παρεχόμενος χρόνος για την εξέταση και το εάν τα</w:t>
      </w:r>
      <w:r w:rsidR="00B944E7" w:rsidRPr="00B944E7">
        <w:rPr>
          <w:rFonts w:ascii="Tahoma" w:hAnsi="Tahoma" w:cs="Tahoma"/>
          <w:sz w:val="28"/>
          <w:szCs w:val="28"/>
        </w:rPr>
        <w:t xml:space="preserve"> </w:t>
      </w:r>
      <w:r w:rsidRPr="00B944E7">
        <w:rPr>
          <w:rFonts w:ascii="Tahoma" w:hAnsi="Tahoma" w:cs="Tahoma"/>
          <w:sz w:val="28"/>
          <w:szCs w:val="28"/>
        </w:rPr>
        <w:t>θέματα είναι ισότιμα στη βαθμολόγηση.</w:t>
      </w:r>
    </w:p>
    <w:p w:rsidR="009F5137" w:rsidRPr="009F5137" w:rsidRDefault="009F5137" w:rsidP="00C220E3">
      <w:pPr>
        <w:widowControl/>
        <w:numPr>
          <w:ilvl w:val="0"/>
          <w:numId w:val="21"/>
        </w:numPr>
        <w:ind w:left="426"/>
        <w:jc w:val="both"/>
        <w:rPr>
          <w:rFonts w:ascii="Tahoma" w:hAnsi="Tahoma" w:cs="Tahoma"/>
          <w:sz w:val="28"/>
          <w:szCs w:val="28"/>
        </w:rPr>
      </w:pPr>
      <w:r w:rsidRPr="009F5137">
        <w:rPr>
          <w:rFonts w:ascii="Tahoma" w:hAnsi="Tahoma" w:cs="Tahoma"/>
          <w:sz w:val="28"/>
          <w:szCs w:val="28"/>
        </w:rPr>
        <w:t xml:space="preserve">Οι εκπαιδευτές συντάσσουν τα θέματα της εξέτασης του μαθήματος μισή ώρα πριν από την ώρα διεξαγωγής των εξετάσεων, τα θέτουν υπόψη του Διευθυντή, ο οποίος τα θεωρεί, τα αναπαράγουν και τα παραδίδουν στους καταρτιζόμενους για διαπραγμάτευση. Διευκρινίσεις επί των </w:t>
      </w:r>
      <w:r w:rsidRPr="009F5137">
        <w:rPr>
          <w:rFonts w:ascii="Tahoma" w:hAnsi="Tahoma" w:cs="Tahoma"/>
          <w:sz w:val="28"/>
          <w:szCs w:val="28"/>
        </w:rPr>
        <w:lastRenderedPageBreak/>
        <w:t>θεμάτων δίνουν μόνο γραπτώς επί του εντύπου των θεμάτων. Περαιτέρω διευκρινήσεις πρέπει να αποφεύγονται και πρέπει να δίδονται κατά προτίμηση γραπτώς και με νέα θεώρηση της διοίκησης του ΙΕΚ.</w:t>
      </w:r>
    </w:p>
    <w:p w:rsidR="00F17CC1" w:rsidRDefault="00861F25" w:rsidP="00C220E3">
      <w:pPr>
        <w:widowControl/>
        <w:numPr>
          <w:ilvl w:val="0"/>
          <w:numId w:val="21"/>
        </w:numPr>
        <w:ind w:left="426" w:hanging="426"/>
        <w:jc w:val="both"/>
        <w:rPr>
          <w:rFonts w:ascii="Tahoma" w:hAnsi="Tahoma" w:cs="Tahoma"/>
          <w:sz w:val="28"/>
          <w:szCs w:val="28"/>
        </w:rPr>
      </w:pPr>
      <w:r w:rsidRPr="00F17CC1">
        <w:rPr>
          <w:rFonts w:ascii="Tahoma" w:hAnsi="Tahoma" w:cs="Tahoma"/>
          <w:sz w:val="28"/>
          <w:szCs w:val="28"/>
        </w:rPr>
        <w:t>Οι απαντήσεις είναι δυνατόν να δίδονται από τους καταρτιζόμενους στο φύλλο ή στα φύλλα</w:t>
      </w:r>
      <w:r w:rsidR="00F17CC1" w:rsidRPr="00F17CC1">
        <w:rPr>
          <w:rFonts w:ascii="Tahoma" w:hAnsi="Tahoma" w:cs="Tahoma"/>
          <w:sz w:val="28"/>
          <w:szCs w:val="28"/>
        </w:rPr>
        <w:t xml:space="preserve"> </w:t>
      </w:r>
      <w:r w:rsidRPr="00F17CC1">
        <w:rPr>
          <w:rFonts w:ascii="Tahoma" w:hAnsi="Tahoma" w:cs="Tahoma"/>
          <w:sz w:val="28"/>
          <w:szCs w:val="28"/>
        </w:rPr>
        <w:t>των θεμάτων ή σε ανεξάρτητα φύλλα, τα οποία παραδίδονται στους εξεταζόμενους ταυτόχρονα</w:t>
      </w:r>
      <w:r w:rsidR="00F17CC1" w:rsidRPr="00F17CC1">
        <w:rPr>
          <w:rFonts w:ascii="Tahoma" w:hAnsi="Tahoma" w:cs="Tahoma"/>
          <w:sz w:val="28"/>
          <w:szCs w:val="28"/>
        </w:rPr>
        <w:t xml:space="preserve"> </w:t>
      </w:r>
      <w:r w:rsidRPr="00F17CC1">
        <w:rPr>
          <w:rFonts w:ascii="Tahoma" w:hAnsi="Tahoma" w:cs="Tahoma"/>
          <w:sz w:val="28"/>
          <w:szCs w:val="28"/>
        </w:rPr>
        <w:t>με τα θέματα, στα οποία αναγράφουν το ονοματεπώνυμο, τον κωδικό αριθμό τους, την</w:t>
      </w:r>
      <w:r w:rsidR="00F17CC1" w:rsidRPr="00F17CC1">
        <w:rPr>
          <w:rFonts w:ascii="Tahoma" w:hAnsi="Tahoma" w:cs="Tahoma"/>
          <w:sz w:val="28"/>
          <w:szCs w:val="28"/>
        </w:rPr>
        <w:t xml:space="preserve"> </w:t>
      </w:r>
      <w:r w:rsidRPr="00F17CC1">
        <w:rPr>
          <w:rFonts w:ascii="Tahoma" w:hAnsi="Tahoma" w:cs="Tahoma"/>
          <w:sz w:val="28"/>
          <w:szCs w:val="28"/>
        </w:rPr>
        <w:t>ειδικότητα, το εξάμηνο, το τμήμα, το μάθημα και την ημερομηνία εξέτασης.</w:t>
      </w:r>
    </w:p>
    <w:p w:rsidR="00F17CC1" w:rsidRDefault="00861F25" w:rsidP="00C220E3">
      <w:pPr>
        <w:widowControl/>
        <w:numPr>
          <w:ilvl w:val="0"/>
          <w:numId w:val="21"/>
        </w:numPr>
        <w:ind w:left="426" w:hanging="426"/>
        <w:jc w:val="both"/>
        <w:rPr>
          <w:rFonts w:ascii="Tahoma" w:hAnsi="Tahoma" w:cs="Tahoma"/>
          <w:sz w:val="28"/>
          <w:szCs w:val="28"/>
        </w:rPr>
      </w:pPr>
      <w:r w:rsidRPr="00F17CC1">
        <w:rPr>
          <w:rFonts w:ascii="Tahoma" w:hAnsi="Tahoma" w:cs="Tahoma"/>
          <w:sz w:val="28"/>
          <w:szCs w:val="28"/>
        </w:rPr>
        <w:t>Σε όλες τις περιπτώσεις, τα φύλλα θεμάτων και απαντήσεων επιστρέφονται στον εισηγητή ή</w:t>
      </w:r>
      <w:r w:rsidR="00F17CC1" w:rsidRPr="00F17CC1">
        <w:rPr>
          <w:rFonts w:ascii="Tahoma" w:hAnsi="Tahoma" w:cs="Tahoma"/>
          <w:sz w:val="28"/>
          <w:szCs w:val="28"/>
        </w:rPr>
        <w:t xml:space="preserve"> </w:t>
      </w:r>
      <w:r w:rsidRPr="00F17CC1">
        <w:rPr>
          <w:rFonts w:ascii="Tahoma" w:hAnsi="Tahoma" w:cs="Tahoma"/>
          <w:sz w:val="28"/>
          <w:szCs w:val="28"/>
        </w:rPr>
        <w:t>στον ορισθέντα επιτηρητή, μετά το πέρας της επεξεργασίας των θεμάτων.</w:t>
      </w:r>
    </w:p>
    <w:p w:rsidR="00F17CC1" w:rsidRDefault="00861F25" w:rsidP="00C220E3">
      <w:pPr>
        <w:widowControl/>
        <w:numPr>
          <w:ilvl w:val="0"/>
          <w:numId w:val="21"/>
        </w:numPr>
        <w:ind w:left="426" w:hanging="426"/>
        <w:jc w:val="both"/>
        <w:rPr>
          <w:rFonts w:ascii="Tahoma" w:hAnsi="Tahoma" w:cs="Tahoma"/>
          <w:sz w:val="28"/>
          <w:szCs w:val="28"/>
        </w:rPr>
      </w:pPr>
      <w:r w:rsidRPr="00F17CC1">
        <w:rPr>
          <w:rFonts w:ascii="Tahoma" w:hAnsi="Tahoma" w:cs="Tahoma"/>
          <w:sz w:val="28"/>
          <w:szCs w:val="28"/>
        </w:rPr>
        <w:t>Ο εισηγητής ή ο επιτηρητής, αφού διαγράψει τα τυχόντα κενά στα φύλλα απαντήσεων,</w:t>
      </w:r>
      <w:r w:rsidR="00F17CC1" w:rsidRPr="00F17CC1">
        <w:rPr>
          <w:rFonts w:ascii="Tahoma" w:hAnsi="Tahoma" w:cs="Tahoma"/>
          <w:sz w:val="28"/>
          <w:szCs w:val="28"/>
        </w:rPr>
        <w:t xml:space="preserve"> </w:t>
      </w:r>
      <w:r w:rsidRPr="00F17CC1">
        <w:rPr>
          <w:rFonts w:ascii="Tahoma" w:hAnsi="Tahoma" w:cs="Tahoma"/>
          <w:sz w:val="28"/>
          <w:szCs w:val="28"/>
        </w:rPr>
        <w:t>μονογράφει στο τέλος της διαπραγμάτευσης των θεμάτων, καταμετρά τα παραδοθέντα γραπτά</w:t>
      </w:r>
      <w:r w:rsidR="00F17CC1" w:rsidRPr="00F17CC1">
        <w:rPr>
          <w:rFonts w:ascii="Tahoma" w:hAnsi="Tahoma" w:cs="Tahoma"/>
          <w:sz w:val="28"/>
          <w:szCs w:val="28"/>
        </w:rPr>
        <w:t xml:space="preserve"> </w:t>
      </w:r>
      <w:r w:rsidRPr="00F17CC1">
        <w:rPr>
          <w:rFonts w:ascii="Tahoma" w:hAnsi="Tahoma" w:cs="Tahoma"/>
          <w:sz w:val="28"/>
          <w:szCs w:val="28"/>
        </w:rPr>
        <w:t>και τα αντιπαραβάλλει με την κατάσταση των καταρτιζομένων, που είχαν δικαίωμα συμμετοχής</w:t>
      </w:r>
      <w:r w:rsidR="00F17CC1" w:rsidRPr="00F17CC1">
        <w:rPr>
          <w:rFonts w:ascii="Tahoma" w:hAnsi="Tahoma" w:cs="Tahoma"/>
          <w:sz w:val="28"/>
          <w:szCs w:val="28"/>
        </w:rPr>
        <w:t xml:space="preserve"> </w:t>
      </w:r>
      <w:r w:rsidRPr="00F17CC1">
        <w:rPr>
          <w:rFonts w:ascii="Tahoma" w:hAnsi="Tahoma" w:cs="Tahoma"/>
          <w:sz w:val="28"/>
          <w:szCs w:val="28"/>
        </w:rPr>
        <w:t>στην εξέταση, πιστοποιεί τους απόντες και αναγράφει τα ονοματεπώνυμα τους στο φάκελο</w:t>
      </w:r>
      <w:r w:rsidR="00F17CC1" w:rsidRPr="00F17CC1">
        <w:rPr>
          <w:rFonts w:ascii="Tahoma" w:hAnsi="Tahoma" w:cs="Tahoma"/>
          <w:sz w:val="28"/>
          <w:szCs w:val="28"/>
        </w:rPr>
        <w:t xml:space="preserve"> </w:t>
      </w:r>
      <w:r w:rsidRPr="00F17CC1">
        <w:rPr>
          <w:rFonts w:ascii="Tahoma" w:hAnsi="Tahoma" w:cs="Tahoma"/>
          <w:sz w:val="28"/>
          <w:szCs w:val="28"/>
        </w:rPr>
        <w:t>εξετάσεων.</w:t>
      </w:r>
    </w:p>
    <w:p w:rsidR="00F17CC1" w:rsidRPr="009F5137" w:rsidRDefault="00861F25" w:rsidP="00C220E3">
      <w:pPr>
        <w:widowControl/>
        <w:numPr>
          <w:ilvl w:val="0"/>
          <w:numId w:val="21"/>
        </w:numPr>
        <w:ind w:left="426" w:hanging="426"/>
        <w:jc w:val="both"/>
        <w:rPr>
          <w:rFonts w:ascii="Tahoma" w:hAnsi="Tahoma" w:cs="Tahoma"/>
          <w:sz w:val="28"/>
          <w:szCs w:val="28"/>
        </w:rPr>
      </w:pPr>
      <w:r w:rsidRPr="00F17CC1">
        <w:rPr>
          <w:rFonts w:ascii="Tahoma" w:hAnsi="Tahoma" w:cs="Tahoma"/>
          <w:sz w:val="28"/>
          <w:szCs w:val="28"/>
        </w:rPr>
        <w:t>Στη συνέχεια προσέρχεται στη γραμματεία του ΙΕΚ όπου υπάλληλος, ο οποίος έχει ορισθεί</w:t>
      </w:r>
      <w:r w:rsidR="00F17CC1" w:rsidRPr="00F17CC1">
        <w:rPr>
          <w:rFonts w:ascii="Tahoma" w:hAnsi="Tahoma" w:cs="Tahoma"/>
          <w:sz w:val="28"/>
          <w:szCs w:val="28"/>
        </w:rPr>
        <w:t xml:space="preserve"> </w:t>
      </w:r>
      <w:r w:rsidRPr="00F17CC1">
        <w:rPr>
          <w:rFonts w:ascii="Tahoma" w:hAnsi="Tahoma" w:cs="Tahoma"/>
          <w:sz w:val="28"/>
          <w:szCs w:val="28"/>
        </w:rPr>
        <w:t>από τη διοίκηση του ΙΕΚ, παραλαμβάνει τα γραπτά και τα χρεώνει στον εισηγητή με πρωτόκολλο</w:t>
      </w:r>
      <w:r w:rsidR="00F17CC1" w:rsidRPr="00F17CC1">
        <w:rPr>
          <w:rFonts w:ascii="Tahoma" w:hAnsi="Tahoma" w:cs="Tahoma"/>
          <w:sz w:val="28"/>
          <w:szCs w:val="28"/>
        </w:rPr>
        <w:t xml:space="preserve"> </w:t>
      </w:r>
      <w:r w:rsidRPr="00F17CC1">
        <w:rPr>
          <w:rFonts w:ascii="Tahoma" w:hAnsi="Tahoma" w:cs="Tahoma"/>
          <w:sz w:val="28"/>
          <w:szCs w:val="28"/>
        </w:rPr>
        <w:t>παράδοσης και παραλαβής προς διόρθωση.</w:t>
      </w:r>
    </w:p>
    <w:p w:rsidR="00F17CC1" w:rsidRDefault="00861F25" w:rsidP="00C220E3">
      <w:pPr>
        <w:widowControl/>
        <w:numPr>
          <w:ilvl w:val="0"/>
          <w:numId w:val="21"/>
        </w:numPr>
        <w:ind w:left="426" w:hanging="426"/>
        <w:jc w:val="both"/>
        <w:rPr>
          <w:rFonts w:ascii="Tahoma" w:hAnsi="Tahoma" w:cs="Tahoma"/>
          <w:sz w:val="28"/>
          <w:szCs w:val="28"/>
        </w:rPr>
      </w:pPr>
      <w:r w:rsidRPr="00F17CC1">
        <w:rPr>
          <w:rFonts w:ascii="Tahoma" w:hAnsi="Tahoma" w:cs="Tahoma"/>
          <w:sz w:val="28"/>
          <w:szCs w:val="28"/>
        </w:rPr>
        <w:t>Ο εκπαιδευτής βαθμολογεί με την αναγραφή αριθμητικά της επίδοσης του καταρτιζομένου σε</w:t>
      </w:r>
      <w:r w:rsidR="00F17CC1" w:rsidRPr="00F17CC1">
        <w:rPr>
          <w:rFonts w:ascii="Tahoma" w:hAnsi="Tahoma" w:cs="Tahoma"/>
          <w:sz w:val="28"/>
          <w:szCs w:val="28"/>
        </w:rPr>
        <w:t xml:space="preserve"> </w:t>
      </w:r>
      <w:r w:rsidRPr="00F17CC1">
        <w:rPr>
          <w:rFonts w:ascii="Tahoma" w:hAnsi="Tahoma" w:cs="Tahoma"/>
          <w:sz w:val="28"/>
          <w:szCs w:val="28"/>
        </w:rPr>
        <w:t>κάθε επιμέρου</w:t>
      </w:r>
      <w:r w:rsidR="00F17CC1" w:rsidRPr="00F17CC1">
        <w:rPr>
          <w:rFonts w:ascii="Tahoma" w:hAnsi="Tahoma" w:cs="Tahoma"/>
          <w:sz w:val="28"/>
          <w:szCs w:val="28"/>
        </w:rPr>
        <w:t xml:space="preserve">ς θέμα. Στο τέλος, αναγράφει τη </w:t>
      </w:r>
      <w:r w:rsidR="00F17CC1" w:rsidRPr="00F17CC1">
        <w:rPr>
          <w:rFonts w:ascii="Tahoma" w:hAnsi="Tahoma" w:cs="Tahoma"/>
          <w:sz w:val="28"/>
          <w:szCs w:val="28"/>
        </w:rPr>
        <w:br/>
        <w:t>σ</w:t>
      </w:r>
      <w:r w:rsidRPr="00F17CC1">
        <w:rPr>
          <w:rFonts w:ascii="Tahoma" w:hAnsi="Tahoma" w:cs="Tahoma"/>
          <w:sz w:val="28"/>
          <w:szCs w:val="28"/>
        </w:rPr>
        <w:t>υνολική βαθμολογία του γραπτού στο</w:t>
      </w:r>
      <w:r w:rsidR="00F17CC1" w:rsidRPr="00F17CC1">
        <w:rPr>
          <w:rFonts w:ascii="Tahoma" w:hAnsi="Tahoma" w:cs="Tahoma"/>
          <w:sz w:val="28"/>
          <w:szCs w:val="28"/>
        </w:rPr>
        <w:t xml:space="preserve"> </w:t>
      </w:r>
      <w:r w:rsidRPr="00F17CC1">
        <w:rPr>
          <w:rFonts w:ascii="Tahoma" w:hAnsi="Tahoma" w:cs="Tahoma"/>
          <w:sz w:val="28"/>
          <w:szCs w:val="28"/>
        </w:rPr>
        <w:t>εμπρόσθιο δεξιό άκρο ολογράφως και αριθμητικώς και υπογράφει. Σε περίπτωση λανθασμένης</w:t>
      </w:r>
      <w:r w:rsidR="00F17CC1" w:rsidRPr="00F17CC1">
        <w:rPr>
          <w:rFonts w:ascii="Tahoma" w:hAnsi="Tahoma" w:cs="Tahoma"/>
          <w:sz w:val="28"/>
          <w:szCs w:val="28"/>
        </w:rPr>
        <w:t xml:space="preserve"> </w:t>
      </w:r>
      <w:r w:rsidRPr="00F17CC1">
        <w:rPr>
          <w:rFonts w:ascii="Tahoma" w:hAnsi="Tahoma" w:cs="Tahoma"/>
          <w:sz w:val="28"/>
          <w:szCs w:val="28"/>
        </w:rPr>
        <w:t xml:space="preserve">βαθμολόγησης του, διαγράφει με διαγώνιο γραμμή τα λάθη και </w:t>
      </w:r>
      <w:r w:rsidR="00F17CC1" w:rsidRPr="00F17CC1">
        <w:rPr>
          <w:rFonts w:ascii="Tahoma" w:hAnsi="Tahoma" w:cs="Tahoma"/>
          <w:sz w:val="28"/>
          <w:szCs w:val="28"/>
        </w:rPr>
        <w:t>ξ</w:t>
      </w:r>
      <w:r w:rsidRPr="00F17CC1">
        <w:rPr>
          <w:rFonts w:ascii="Tahoma" w:hAnsi="Tahoma" w:cs="Tahoma"/>
          <w:sz w:val="28"/>
          <w:szCs w:val="28"/>
        </w:rPr>
        <w:t>αναγράφει τον τελικό βαθμό</w:t>
      </w:r>
      <w:r w:rsidR="00F17CC1" w:rsidRPr="00F17CC1">
        <w:rPr>
          <w:rFonts w:ascii="Tahoma" w:hAnsi="Tahoma" w:cs="Tahoma"/>
          <w:sz w:val="28"/>
          <w:szCs w:val="28"/>
        </w:rPr>
        <w:t xml:space="preserve"> </w:t>
      </w:r>
      <w:r w:rsidRPr="00F17CC1">
        <w:rPr>
          <w:rFonts w:ascii="Tahoma" w:hAnsi="Tahoma" w:cs="Tahoma"/>
          <w:sz w:val="28"/>
          <w:szCs w:val="28"/>
        </w:rPr>
        <w:t>θέτοντας την μονογραφή του δίπλα από τη διαγραφή.</w:t>
      </w:r>
    </w:p>
    <w:p w:rsidR="00245A40" w:rsidRPr="003E3879" w:rsidRDefault="00245A40" w:rsidP="000D3E87">
      <w:pPr>
        <w:ind w:left="426"/>
        <w:jc w:val="both"/>
        <w:rPr>
          <w:rFonts w:ascii="Tahoma" w:hAnsi="Tahoma" w:cs="Tahoma"/>
          <w:sz w:val="28"/>
          <w:szCs w:val="28"/>
        </w:rPr>
      </w:pPr>
      <w:r w:rsidRPr="003E3879">
        <w:rPr>
          <w:rFonts w:ascii="Tahoma" w:hAnsi="Tahoma" w:cs="Tahoma"/>
          <w:sz w:val="28"/>
          <w:szCs w:val="28"/>
        </w:rPr>
        <w:t xml:space="preserve">Η </w:t>
      </w:r>
      <w:r>
        <w:rPr>
          <w:rFonts w:ascii="Tahoma" w:hAnsi="Tahoma" w:cs="Tahoma"/>
          <w:sz w:val="28"/>
          <w:szCs w:val="28"/>
        </w:rPr>
        <w:t>κλίμακα βαθμολογίας ορίζεται από 1 έως 10.</w:t>
      </w:r>
    </w:p>
    <w:p w:rsidR="00F17CC1" w:rsidRDefault="00861F25" w:rsidP="00C220E3">
      <w:pPr>
        <w:widowControl/>
        <w:numPr>
          <w:ilvl w:val="0"/>
          <w:numId w:val="21"/>
        </w:numPr>
        <w:ind w:left="426" w:hanging="426"/>
        <w:jc w:val="both"/>
        <w:rPr>
          <w:rFonts w:ascii="Tahoma" w:hAnsi="Tahoma" w:cs="Tahoma"/>
          <w:sz w:val="28"/>
          <w:szCs w:val="28"/>
        </w:rPr>
      </w:pPr>
      <w:r w:rsidRPr="00F17CC1">
        <w:rPr>
          <w:rFonts w:ascii="Tahoma" w:hAnsi="Tahoma" w:cs="Tahoma"/>
          <w:sz w:val="28"/>
          <w:szCs w:val="28"/>
        </w:rPr>
        <w:t>Ο εισηγητής, εντός το πολύ τεσσάρων (4) εργάσιμων ημερών από την ημερομηνία εξέτασης</w:t>
      </w:r>
      <w:r w:rsidR="00F17CC1" w:rsidRPr="00F17CC1">
        <w:rPr>
          <w:rFonts w:ascii="Tahoma" w:hAnsi="Tahoma" w:cs="Tahoma"/>
          <w:sz w:val="28"/>
          <w:szCs w:val="28"/>
        </w:rPr>
        <w:t xml:space="preserve"> </w:t>
      </w:r>
      <w:r w:rsidRPr="00F17CC1">
        <w:rPr>
          <w:rFonts w:ascii="Tahoma" w:hAnsi="Tahoma" w:cs="Tahoma"/>
          <w:sz w:val="28"/>
          <w:szCs w:val="28"/>
        </w:rPr>
        <w:t>του μαθήματος, επιστρέφει και παραδίδει, με σχετική πράξη παράδοσης - παραλαβής, τα γραπτά</w:t>
      </w:r>
      <w:r w:rsidR="00F17CC1" w:rsidRPr="00F17CC1">
        <w:rPr>
          <w:rFonts w:ascii="Tahoma" w:hAnsi="Tahoma" w:cs="Tahoma"/>
          <w:sz w:val="28"/>
          <w:szCs w:val="28"/>
        </w:rPr>
        <w:t xml:space="preserve"> </w:t>
      </w:r>
      <w:r w:rsidRPr="00F17CC1">
        <w:rPr>
          <w:rFonts w:ascii="Tahoma" w:hAnsi="Tahoma" w:cs="Tahoma"/>
          <w:sz w:val="28"/>
          <w:szCs w:val="28"/>
        </w:rPr>
        <w:t>και τη συνοδευτική κατάσταση αριθμητικής βαθμολογίας στη Γραμματεία του ΙΕΚ.</w:t>
      </w:r>
    </w:p>
    <w:p w:rsidR="00F17CC1" w:rsidRDefault="00861F25" w:rsidP="00C220E3">
      <w:pPr>
        <w:widowControl/>
        <w:numPr>
          <w:ilvl w:val="0"/>
          <w:numId w:val="21"/>
        </w:numPr>
        <w:ind w:left="426" w:hanging="426"/>
        <w:jc w:val="both"/>
        <w:rPr>
          <w:rFonts w:ascii="Tahoma" w:hAnsi="Tahoma" w:cs="Tahoma"/>
          <w:sz w:val="28"/>
          <w:szCs w:val="28"/>
        </w:rPr>
      </w:pPr>
      <w:r w:rsidRPr="00F17CC1">
        <w:rPr>
          <w:rFonts w:ascii="Tahoma" w:hAnsi="Tahoma" w:cs="Tahoma"/>
          <w:sz w:val="28"/>
          <w:szCs w:val="28"/>
        </w:rPr>
        <w:t>Οι καταρτιζόμενοι λαμβάνουν γνώση των βαθμολογιών τους με ευθύνη της διοίκησης του ΙΕΚ,</w:t>
      </w:r>
      <w:r w:rsidR="00F17CC1" w:rsidRPr="00F17CC1">
        <w:rPr>
          <w:rFonts w:ascii="Tahoma" w:hAnsi="Tahoma" w:cs="Tahoma"/>
          <w:sz w:val="28"/>
          <w:szCs w:val="28"/>
        </w:rPr>
        <w:t xml:space="preserve"> </w:t>
      </w:r>
      <w:r w:rsidRPr="00F17CC1">
        <w:rPr>
          <w:rFonts w:ascii="Tahoma" w:hAnsi="Tahoma" w:cs="Tahoma"/>
          <w:sz w:val="28"/>
          <w:szCs w:val="28"/>
        </w:rPr>
        <w:t>η οποία μεριμνά και για την επίλυση ενδεχόμενων διαφωνιών.</w:t>
      </w:r>
    </w:p>
    <w:p w:rsidR="00861F25" w:rsidRPr="00F17CC1" w:rsidRDefault="00861F25" w:rsidP="00C220E3">
      <w:pPr>
        <w:widowControl/>
        <w:numPr>
          <w:ilvl w:val="0"/>
          <w:numId w:val="21"/>
        </w:numPr>
        <w:ind w:left="426" w:hanging="426"/>
        <w:jc w:val="both"/>
        <w:rPr>
          <w:rFonts w:ascii="Tahoma" w:hAnsi="Tahoma" w:cs="Tahoma"/>
          <w:sz w:val="28"/>
          <w:szCs w:val="28"/>
        </w:rPr>
      </w:pPr>
      <w:r w:rsidRPr="00F17CC1">
        <w:rPr>
          <w:rFonts w:ascii="Tahoma" w:hAnsi="Tahoma" w:cs="Tahoma"/>
          <w:sz w:val="28"/>
          <w:szCs w:val="28"/>
        </w:rPr>
        <w:t>Καταρτιζόμενος, ο οποίος για οποιονδήποτε λόγο δεν προσέλθει στις εξετάσεις βαθμολογείται</w:t>
      </w:r>
      <w:r w:rsidR="00F17CC1" w:rsidRPr="00F17CC1">
        <w:rPr>
          <w:rFonts w:ascii="Tahoma" w:hAnsi="Tahoma" w:cs="Tahoma"/>
          <w:sz w:val="28"/>
          <w:szCs w:val="28"/>
        </w:rPr>
        <w:t xml:space="preserve"> </w:t>
      </w:r>
      <w:r w:rsidRPr="00F17CC1">
        <w:rPr>
          <w:rFonts w:ascii="Tahoma" w:hAnsi="Tahoma" w:cs="Tahoma"/>
          <w:sz w:val="28"/>
          <w:szCs w:val="28"/>
        </w:rPr>
        <w:t>με μονάδα. Επίσης με μονάδα βαθμολογείται το γραπτό των καταρτιζομένων, οι οποίοι, είτε</w:t>
      </w:r>
      <w:r w:rsidR="00F17CC1" w:rsidRPr="00F17CC1">
        <w:rPr>
          <w:rFonts w:ascii="Tahoma" w:hAnsi="Tahoma" w:cs="Tahoma"/>
          <w:sz w:val="28"/>
          <w:szCs w:val="28"/>
        </w:rPr>
        <w:t xml:space="preserve"> </w:t>
      </w:r>
      <w:r w:rsidRPr="00F17CC1">
        <w:rPr>
          <w:rFonts w:ascii="Tahoma" w:hAnsi="Tahoma" w:cs="Tahoma"/>
          <w:sz w:val="28"/>
          <w:szCs w:val="28"/>
        </w:rPr>
        <w:t xml:space="preserve">εμποδίζουν την ομαλή διεξαγωγή της εξέτασης, είτε με οποιοδήποτε τρόπο αντιγράφουν. </w:t>
      </w:r>
      <w:r w:rsidR="00F17CC1" w:rsidRPr="00F17CC1">
        <w:rPr>
          <w:rFonts w:ascii="Tahoma" w:hAnsi="Tahoma" w:cs="Tahoma"/>
          <w:sz w:val="28"/>
          <w:szCs w:val="28"/>
        </w:rPr>
        <w:t xml:space="preserve">Στις </w:t>
      </w:r>
      <w:r w:rsidRPr="00F17CC1">
        <w:rPr>
          <w:rFonts w:ascii="Tahoma" w:hAnsi="Tahoma" w:cs="Tahoma"/>
          <w:sz w:val="28"/>
          <w:szCs w:val="28"/>
        </w:rPr>
        <w:t xml:space="preserve">περιπτώσεις αυτές συντάσσεται σύντομο πρακτικό από τους επιτηρητές </w:t>
      </w:r>
      <w:r w:rsidRPr="00F17CC1">
        <w:rPr>
          <w:rFonts w:ascii="Tahoma" w:hAnsi="Tahoma" w:cs="Tahoma"/>
          <w:sz w:val="28"/>
          <w:szCs w:val="28"/>
        </w:rPr>
        <w:lastRenderedPageBreak/>
        <w:t>πάνω στο γραπτό του</w:t>
      </w:r>
      <w:r w:rsidR="00F17CC1" w:rsidRPr="00F17CC1">
        <w:rPr>
          <w:rFonts w:ascii="Tahoma" w:hAnsi="Tahoma" w:cs="Tahoma"/>
          <w:sz w:val="28"/>
          <w:szCs w:val="28"/>
        </w:rPr>
        <w:t xml:space="preserve"> </w:t>
      </w:r>
      <w:r w:rsidRPr="00F17CC1">
        <w:rPr>
          <w:rFonts w:ascii="Tahoma" w:hAnsi="Tahoma" w:cs="Tahoma"/>
          <w:sz w:val="28"/>
          <w:szCs w:val="28"/>
        </w:rPr>
        <w:t>καταρτιζομένου και επισυνάπτονται τα τυχόν αποδεικτικά στοιχεία.</w:t>
      </w:r>
    </w:p>
    <w:p w:rsidR="0075718A" w:rsidRPr="0014646B" w:rsidRDefault="00AD17CD" w:rsidP="0014646B">
      <w:pPr>
        <w:ind w:left="-540"/>
        <w:jc w:val="both"/>
        <w:rPr>
          <w:rFonts w:ascii="Tahoma" w:hAnsi="Tahoma" w:cs="Tahoma"/>
          <w:b/>
          <w:shadow/>
          <w:sz w:val="36"/>
          <w:szCs w:val="36"/>
        </w:rPr>
      </w:pPr>
      <w:r w:rsidRPr="00AD17CD">
        <w:rPr>
          <w:rFonts w:ascii="Tahoma" w:hAnsi="Tahoma" w:cs="Tahoma"/>
          <w:b/>
          <w:shadow/>
          <w:sz w:val="72"/>
          <w:szCs w:val="72"/>
        </w:rPr>
        <w:t>Α</w:t>
      </w:r>
      <w:r w:rsidR="0075718A" w:rsidRPr="001E247D">
        <w:rPr>
          <w:rFonts w:ascii="Tahoma" w:hAnsi="Tahoma" w:cs="Tahoma"/>
          <w:b/>
          <w:shadow/>
          <w:sz w:val="36"/>
          <w:szCs w:val="36"/>
        </w:rPr>
        <w:t>ξιολόγηση εκπαιδευτών</w:t>
      </w:r>
    </w:p>
    <w:p w:rsidR="0075718A" w:rsidRPr="00DD5AEF" w:rsidRDefault="0075718A" w:rsidP="00DD5AEF">
      <w:pPr>
        <w:ind w:left="360"/>
        <w:jc w:val="both"/>
        <w:rPr>
          <w:rFonts w:ascii="Tahoma" w:hAnsi="Tahoma" w:cs="Tahoma"/>
          <w:sz w:val="28"/>
          <w:szCs w:val="28"/>
        </w:rPr>
      </w:pPr>
      <w:r w:rsidRPr="00DD5AEF">
        <w:rPr>
          <w:rFonts w:ascii="Tahoma" w:hAnsi="Tahoma" w:cs="Tahoma"/>
          <w:sz w:val="28"/>
          <w:szCs w:val="28"/>
        </w:rPr>
        <w:t>Οι εκπαιδευτές των Ι.Ε.Κ. αξιολογούνται στο τέλος κάθε εξαμήνου. Η αξιολόγηση αναφέρεται στην ευσυνειδησία, υπευθυνότητα, συνεργασία &amp; εργατικότητα του εκπαιδευτή χωρίς να υπεισέρχ</w:t>
      </w:r>
      <w:r w:rsidR="002B7A5B" w:rsidRPr="00DD5AEF">
        <w:rPr>
          <w:rFonts w:ascii="Tahoma" w:hAnsi="Tahoma" w:cs="Tahoma"/>
          <w:sz w:val="28"/>
          <w:szCs w:val="28"/>
        </w:rPr>
        <w:t>ε</w:t>
      </w:r>
      <w:r w:rsidRPr="00DD5AEF">
        <w:rPr>
          <w:rFonts w:ascii="Tahoma" w:hAnsi="Tahoma" w:cs="Tahoma"/>
          <w:sz w:val="28"/>
          <w:szCs w:val="28"/>
        </w:rPr>
        <w:t>ται στα επιστημ</w:t>
      </w:r>
      <w:r w:rsidR="002B7A5B" w:rsidRPr="00DD5AEF">
        <w:rPr>
          <w:rFonts w:ascii="Tahoma" w:hAnsi="Tahoma" w:cs="Tahoma"/>
          <w:sz w:val="28"/>
          <w:szCs w:val="28"/>
        </w:rPr>
        <w:t>ονικά τους προσόντα</w:t>
      </w:r>
      <w:r w:rsidR="007710B4" w:rsidRPr="00DD5AEF">
        <w:rPr>
          <w:rFonts w:ascii="Tahoma" w:hAnsi="Tahoma" w:cs="Tahoma"/>
          <w:sz w:val="28"/>
          <w:szCs w:val="28"/>
        </w:rPr>
        <w:t>, καθώς</w:t>
      </w:r>
      <w:r w:rsidR="002B7A5B" w:rsidRPr="00DD5AEF">
        <w:rPr>
          <w:rFonts w:ascii="Tahoma" w:hAnsi="Tahoma" w:cs="Tahoma"/>
          <w:sz w:val="28"/>
          <w:szCs w:val="28"/>
        </w:rPr>
        <w:t xml:space="preserve"> και</w:t>
      </w:r>
      <w:r w:rsidRPr="00DD5AEF">
        <w:rPr>
          <w:rFonts w:ascii="Tahoma" w:hAnsi="Tahoma" w:cs="Tahoma"/>
          <w:sz w:val="28"/>
          <w:szCs w:val="28"/>
        </w:rPr>
        <w:t xml:space="preserve"> στα διδακτικά τους καθήκοντα</w:t>
      </w:r>
      <w:r w:rsidR="002B7A5B" w:rsidRPr="00DD5AEF">
        <w:rPr>
          <w:rFonts w:ascii="Tahoma" w:hAnsi="Tahoma" w:cs="Tahoma"/>
          <w:sz w:val="28"/>
          <w:szCs w:val="28"/>
        </w:rPr>
        <w:t>, εν μέρει</w:t>
      </w:r>
      <w:r w:rsidRPr="00DD5AEF">
        <w:rPr>
          <w:rFonts w:ascii="Tahoma" w:hAnsi="Tahoma" w:cs="Tahoma"/>
          <w:sz w:val="28"/>
          <w:szCs w:val="28"/>
        </w:rPr>
        <w:t xml:space="preserve">. </w:t>
      </w:r>
    </w:p>
    <w:p w:rsidR="00E81330" w:rsidRPr="00DD5AEF" w:rsidRDefault="00E81330" w:rsidP="00DD5AEF">
      <w:pPr>
        <w:ind w:left="360"/>
        <w:jc w:val="both"/>
        <w:rPr>
          <w:rFonts w:ascii="Tahoma" w:hAnsi="Tahoma" w:cs="Tahoma"/>
          <w:sz w:val="28"/>
          <w:szCs w:val="28"/>
        </w:rPr>
      </w:pPr>
    </w:p>
    <w:p w:rsidR="0075718A" w:rsidRDefault="0075718A" w:rsidP="0075718A">
      <w:pPr>
        <w:jc w:val="center"/>
        <w:rPr>
          <w:rFonts w:ascii="Tahoma" w:hAnsi="Tahoma" w:cs="Tahoma"/>
          <w:b/>
        </w:rPr>
      </w:pPr>
    </w:p>
    <w:p w:rsidR="002C43BD" w:rsidRDefault="002C43BD" w:rsidP="0075718A">
      <w:pPr>
        <w:jc w:val="center"/>
        <w:rPr>
          <w:rFonts w:ascii="Tahoma" w:hAnsi="Tahoma" w:cs="Tahoma"/>
          <w:b/>
        </w:rPr>
      </w:pPr>
      <w:r>
        <w:rPr>
          <w:rFonts w:ascii="Tahoma" w:hAnsi="Tahoma" w:cs="Tahoma"/>
          <w:b/>
        </w:rPr>
        <w:t xml:space="preserve">                            </w:t>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w:t>
      </w:r>
      <w:r>
        <w:rPr>
          <w:rFonts w:ascii="Tahoma" w:hAnsi="Tahoma" w:cs="Tahoma"/>
          <w:b/>
          <w:sz w:val="52"/>
          <w:szCs w:val="52"/>
        </w:rPr>
        <w:t>κ</w:t>
      </w:r>
      <w:r>
        <w:rPr>
          <w:rFonts w:ascii="Tahoma" w:hAnsi="Tahoma" w:cs="Tahoma"/>
          <w:b/>
        </w:rPr>
        <w:t xml:space="preserve">αλή </w:t>
      </w:r>
      <w:r w:rsidRPr="002C43BD">
        <w:rPr>
          <w:rFonts w:ascii="Tahoma" w:hAnsi="Tahoma" w:cs="Tahoma"/>
          <w:b/>
          <w:sz w:val="52"/>
          <w:szCs w:val="52"/>
        </w:rPr>
        <w:t>σ</w:t>
      </w:r>
      <w:r>
        <w:rPr>
          <w:rFonts w:ascii="Tahoma" w:hAnsi="Tahoma" w:cs="Tahoma"/>
          <w:b/>
        </w:rPr>
        <w:t>υνέχεια</w:t>
      </w:r>
    </w:p>
    <w:p w:rsidR="002C43BD" w:rsidRDefault="002C43BD" w:rsidP="0075718A">
      <w:pPr>
        <w:jc w:val="center"/>
        <w:rPr>
          <w:rFonts w:ascii="Tahoma" w:hAnsi="Tahoma" w:cs="Tahoma"/>
          <w:b/>
        </w:rPr>
      </w:pPr>
      <w:r>
        <w:rPr>
          <w:rFonts w:ascii="Tahoma" w:hAnsi="Tahoma" w:cs="Tahoma"/>
          <w:b/>
        </w:rPr>
        <w:tab/>
        <w:t xml:space="preserve">                              </w:t>
      </w:r>
    </w:p>
    <w:p w:rsidR="0075718A" w:rsidRPr="00C26D97" w:rsidRDefault="002C43BD" w:rsidP="00C26D97">
      <w:pPr>
        <w:ind w:left="3600" w:firstLine="720"/>
        <w:jc w:val="center"/>
        <w:rPr>
          <w:rFonts w:ascii="Tahoma" w:hAnsi="Tahoma" w:cs="Tahoma"/>
          <w:b/>
        </w:rPr>
      </w:pPr>
      <w:r>
        <w:rPr>
          <w:rFonts w:ascii="Tahoma" w:hAnsi="Tahoma" w:cs="Tahoma"/>
          <w:b/>
        </w:rPr>
        <w:t xml:space="preserve">  Από την Διεύθυνση</w:t>
      </w:r>
    </w:p>
    <w:sectPr w:rsidR="0075718A" w:rsidRPr="00C26D97" w:rsidSect="00AD17CD">
      <w:footerReference w:type="default" r:id="rId9"/>
      <w:pgSz w:w="11906" w:h="16838" w:code="9"/>
      <w:pgMar w:top="1077" w:right="1106" w:bottom="719" w:left="1259" w:header="709" w:footer="709"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7F5" w:rsidRDefault="00A207F5" w:rsidP="009215B9">
      <w:r>
        <w:separator/>
      </w:r>
    </w:p>
  </w:endnote>
  <w:endnote w:type="continuationSeparator" w:id="0">
    <w:p w:rsidR="00A207F5" w:rsidRDefault="00A207F5" w:rsidP="009215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68009"/>
      <w:docPartObj>
        <w:docPartGallery w:val="Page Numbers (Bottom of Page)"/>
        <w:docPartUnique/>
      </w:docPartObj>
    </w:sdtPr>
    <w:sdtContent>
      <w:p w:rsidR="001C748F" w:rsidRDefault="00625785">
        <w:pPr>
          <w:pStyle w:val="Footer"/>
          <w:jc w:val="right"/>
        </w:pPr>
        <w:fldSimple w:instr=" PAGE   \* MERGEFORMAT ">
          <w:r w:rsidR="00BB0F8D">
            <w:rPr>
              <w:noProof/>
            </w:rPr>
            <w:t>1</w:t>
          </w:r>
        </w:fldSimple>
      </w:p>
    </w:sdtContent>
  </w:sdt>
  <w:p w:rsidR="00861F25" w:rsidRDefault="00861F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7F5" w:rsidRDefault="00A207F5" w:rsidP="009215B9">
      <w:r>
        <w:separator/>
      </w:r>
    </w:p>
  </w:footnote>
  <w:footnote w:type="continuationSeparator" w:id="0">
    <w:p w:rsidR="00A207F5" w:rsidRDefault="00A207F5" w:rsidP="009215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1074"/>
    <w:multiLevelType w:val="hybridMultilevel"/>
    <w:tmpl w:val="ED0C644E"/>
    <w:lvl w:ilvl="0" w:tplc="0408000F">
      <w:start w:val="1"/>
      <w:numFmt w:val="decimal"/>
      <w:lvlText w:val="%1."/>
      <w:lvlJc w:val="left"/>
      <w:pPr>
        <w:tabs>
          <w:tab w:val="num" w:pos="1004"/>
        </w:tabs>
        <w:ind w:left="1004" w:hanging="360"/>
      </w:pPr>
    </w:lvl>
    <w:lvl w:ilvl="1" w:tplc="04080019" w:tentative="1">
      <w:start w:val="1"/>
      <w:numFmt w:val="lowerLetter"/>
      <w:lvlText w:val="%2."/>
      <w:lvlJc w:val="left"/>
      <w:pPr>
        <w:tabs>
          <w:tab w:val="num" w:pos="1724"/>
        </w:tabs>
        <w:ind w:left="1724" w:hanging="360"/>
      </w:pPr>
    </w:lvl>
    <w:lvl w:ilvl="2" w:tplc="0408001B" w:tentative="1">
      <w:start w:val="1"/>
      <w:numFmt w:val="lowerRoman"/>
      <w:lvlText w:val="%3."/>
      <w:lvlJc w:val="right"/>
      <w:pPr>
        <w:tabs>
          <w:tab w:val="num" w:pos="2444"/>
        </w:tabs>
        <w:ind w:left="2444" w:hanging="180"/>
      </w:pPr>
    </w:lvl>
    <w:lvl w:ilvl="3" w:tplc="0408000F" w:tentative="1">
      <w:start w:val="1"/>
      <w:numFmt w:val="decimal"/>
      <w:lvlText w:val="%4."/>
      <w:lvlJc w:val="left"/>
      <w:pPr>
        <w:tabs>
          <w:tab w:val="num" w:pos="3164"/>
        </w:tabs>
        <w:ind w:left="3164" w:hanging="360"/>
      </w:pPr>
    </w:lvl>
    <w:lvl w:ilvl="4" w:tplc="04080019" w:tentative="1">
      <w:start w:val="1"/>
      <w:numFmt w:val="lowerLetter"/>
      <w:lvlText w:val="%5."/>
      <w:lvlJc w:val="left"/>
      <w:pPr>
        <w:tabs>
          <w:tab w:val="num" w:pos="3884"/>
        </w:tabs>
        <w:ind w:left="3884" w:hanging="360"/>
      </w:pPr>
    </w:lvl>
    <w:lvl w:ilvl="5" w:tplc="0408001B" w:tentative="1">
      <w:start w:val="1"/>
      <w:numFmt w:val="lowerRoman"/>
      <w:lvlText w:val="%6."/>
      <w:lvlJc w:val="right"/>
      <w:pPr>
        <w:tabs>
          <w:tab w:val="num" w:pos="4604"/>
        </w:tabs>
        <w:ind w:left="4604" w:hanging="180"/>
      </w:pPr>
    </w:lvl>
    <w:lvl w:ilvl="6" w:tplc="0408000F" w:tentative="1">
      <w:start w:val="1"/>
      <w:numFmt w:val="decimal"/>
      <w:lvlText w:val="%7."/>
      <w:lvlJc w:val="left"/>
      <w:pPr>
        <w:tabs>
          <w:tab w:val="num" w:pos="5324"/>
        </w:tabs>
        <w:ind w:left="5324" w:hanging="360"/>
      </w:pPr>
    </w:lvl>
    <w:lvl w:ilvl="7" w:tplc="04080019" w:tentative="1">
      <w:start w:val="1"/>
      <w:numFmt w:val="lowerLetter"/>
      <w:lvlText w:val="%8."/>
      <w:lvlJc w:val="left"/>
      <w:pPr>
        <w:tabs>
          <w:tab w:val="num" w:pos="6044"/>
        </w:tabs>
        <w:ind w:left="6044" w:hanging="360"/>
      </w:pPr>
    </w:lvl>
    <w:lvl w:ilvl="8" w:tplc="0408001B" w:tentative="1">
      <w:start w:val="1"/>
      <w:numFmt w:val="lowerRoman"/>
      <w:lvlText w:val="%9."/>
      <w:lvlJc w:val="right"/>
      <w:pPr>
        <w:tabs>
          <w:tab w:val="num" w:pos="6764"/>
        </w:tabs>
        <w:ind w:left="6764" w:hanging="180"/>
      </w:pPr>
    </w:lvl>
  </w:abstractNum>
  <w:abstractNum w:abstractNumId="1">
    <w:nsid w:val="10BF2669"/>
    <w:multiLevelType w:val="hybridMultilevel"/>
    <w:tmpl w:val="9F6EA93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64556BE"/>
    <w:multiLevelType w:val="hybridMultilevel"/>
    <w:tmpl w:val="14B0F622"/>
    <w:lvl w:ilvl="0" w:tplc="0408000F">
      <w:start w:val="1"/>
      <w:numFmt w:val="decimal"/>
      <w:lvlText w:val="%1."/>
      <w:lvlJc w:val="left"/>
      <w:pPr>
        <w:ind w:left="1935" w:hanging="360"/>
      </w:pPr>
    </w:lvl>
    <w:lvl w:ilvl="1" w:tplc="04080019" w:tentative="1">
      <w:start w:val="1"/>
      <w:numFmt w:val="lowerLetter"/>
      <w:lvlText w:val="%2."/>
      <w:lvlJc w:val="left"/>
      <w:pPr>
        <w:ind w:left="2655" w:hanging="360"/>
      </w:pPr>
    </w:lvl>
    <w:lvl w:ilvl="2" w:tplc="0408001B" w:tentative="1">
      <w:start w:val="1"/>
      <w:numFmt w:val="lowerRoman"/>
      <w:lvlText w:val="%3."/>
      <w:lvlJc w:val="right"/>
      <w:pPr>
        <w:ind w:left="3375" w:hanging="180"/>
      </w:pPr>
    </w:lvl>
    <w:lvl w:ilvl="3" w:tplc="0408000F" w:tentative="1">
      <w:start w:val="1"/>
      <w:numFmt w:val="decimal"/>
      <w:lvlText w:val="%4."/>
      <w:lvlJc w:val="left"/>
      <w:pPr>
        <w:ind w:left="4095" w:hanging="360"/>
      </w:pPr>
    </w:lvl>
    <w:lvl w:ilvl="4" w:tplc="04080019" w:tentative="1">
      <w:start w:val="1"/>
      <w:numFmt w:val="lowerLetter"/>
      <w:lvlText w:val="%5."/>
      <w:lvlJc w:val="left"/>
      <w:pPr>
        <w:ind w:left="4815" w:hanging="360"/>
      </w:pPr>
    </w:lvl>
    <w:lvl w:ilvl="5" w:tplc="0408001B" w:tentative="1">
      <w:start w:val="1"/>
      <w:numFmt w:val="lowerRoman"/>
      <w:lvlText w:val="%6."/>
      <w:lvlJc w:val="right"/>
      <w:pPr>
        <w:ind w:left="5535" w:hanging="180"/>
      </w:pPr>
    </w:lvl>
    <w:lvl w:ilvl="6" w:tplc="0408000F" w:tentative="1">
      <w:start w:val="1"/>
      <w:numFmt w:val="decimal"/>
      <w:lvlText w:val="%7."/>
      <w:lvlJc w:val="left"/>
      <w:pPr>
        <w:ind w:left="6255" w:hanging="360"/>
      </w:pPr>
    </w:lvl>
    <w:lvl w:ilvl="7" w:tplc="04080019" w:tentative="1">
      <w:start w:val="1"/>
      <w:numFmt w:val="lowerLetter"/>
      <w:lvlText w:val="%8."/>
      <w:lvlJc w:val="left"/>
      <w:pPr>
        <w:ind w:left="6975" w:hanging="360"/>
      </w:pPr>
    </w:lvl>
    <w:lvl w:ilvl="8" w:tplc="0408001B" w:tentative="1">
      <w:start w:val="1"/>
      <w:numFmt w:val="lowerRoman"/>
      <w:lvlText w:val="%9."/>
      <w:lvlJc w:val="right"/>
      <w:pPr>
        <w:ind w:left="7695" w:hanging="180"/>
      </w:pPr>
    </w:lvl>
  </w:abstractNum>
  <w:abstractNum w:abstractNumId="3">
    <w:nsid w:val="2D7A69B8"/>
    <w:multiLevelType w:val="hybridMultilevel"/>
    <w:tmpl w:val="E9C0161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1D03C83"/>
    <w:multiLevelType w:val="hybridMultilevel"/>
    <w:tmpl w:val="810E82EE"/>
    <w:lvl w:ilvl="0" w:tplc="7FD6B64C">
      <w:start w:val="1"/>
      <w:numFmt w:val="decimal"/>
      <w:lvlText w:val="%1."/>
      <w:lvlJc w:val="left"/>
      <w:pPr>
        <w:ind w:left="1146" w:hanging="360"/>
      </w:pPr>
      <w:rPr>
        <w:color w:val="auto"/>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5">
    <w:nsid w:val="355A6F42"/>
    <w:multiLevelType w:val="hybridMultilevel"/>
    <w:tmpl w:val="64B0391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37EF05CD"/>
    <w:multiLevelType w:val="hybridMultilevel"/>
    <w:tmpl w:val="9DC03E34"/>
    <w:lvl w:ilvl="0" w:tplc="7FD6B64C">
      <w:start w:val="1"/>
      <w:numFmt w:val="decimal"/>
      <w:lvlText w:val="%1."/>
      <w:lvlJc w:val="left"/>
      <w:pPr>
        <w:ind w:left="1146"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2090283"/>
    <w:multiLevelType w:val="hybridMultilevel"/>
    <w:tmpl w:val="ED0C644E"/>
    <w:lvl w:ilvl="0" w:tplc="0408000F">
      <w:start w:val="1"/>
      <w:numFmt w:val="decimal"/>
      <w:lvlText w:val="%1."/>
      <w:lvlJc w:val="left"/>
      <w:pPr>
        <w:tabs>
          <w:tab w:val="num" w:pos="1004"/>
        </w:tabs>
        <w:ind w:left="1004" w:hanging="360"/>
      </w:pPr>
    </w:lvl>
    <w:lvl w:ilvl="1" w:tplc="04080019" w:tentative="1">
      <w:start w:val="1"/>
      <w:numFmt w:val="lowerLetter"/>
      <w:lvlText w:val="%2."/>
      <w:lvlJc w:val="left"/>
      <w:pPr>
        <w:tabs>
          <w:tab w:val="num" w:pos="1724"/>
        </w:tabs>
        <w:ind w:left="1724" w:hanging="360"/>
      </w:pPr>
    </w:lvl>
    <w:lvl w:ilvl="2" w:tplc="0408001B" w:tentative="1">
      <w:start w:val="1"/>
      <w:numFmt w:val="lowerRoman"/>
      <w:lvlText w:val="%3."/>
      <w:lvlJc w:val="right"/>
      <w:pPr>
        <w:tabs>
          <w:tab w:val="num" w:pos="2444"/>
        </w:tabs>
        <w:ind w:left="2444" w:hanging="180"/>
      </w:pPr>
    </w:lvl>
    <w:lvl w:ilvl="3" w:tplc="0408000F" w:tentative="1">
      <w:start w:val="1"/>
      <w:numFmt w:val="decimal"/>
      <w:lvlText w:val="%4."/>
      <w:lvlJc w:val="left"/>
      <w:pPr>
        <w:tabs>
          <w:tab w:val="num" w:pos="3164"/>
        </w:tabs>
        <w:ind w:left="3164" w:hanging="360"/>
      </w:pPr>
    </w:lvl>
    <w:lvl w:ilvl="4" w:tplc="04080019" w:tentative="1">
      <w:start w:val="1"/>
      <w:numFmt w:val="lowerLetter"/>
      <w:lvlText w:val="%5."/>
      <w:lvlJc w:val="left"/>
      <w:pPr>
        <w:tabs>
          <w:tab w:val="num" w:pos="3884"/>
        </w:tabs>
        <w:ind w:left="3884" w:hanging="360"/>
      </w:pPr>
    </w:lvl>
    <w:lvl w:ilvl="5" w:tplc="0408001B" w:tentative="1">
      <w:start w:val="1"/>
      <w:numFmt w:val="lowerRoman"/>
      <w:lvlText w:val="%6."/>
      <w:lvlJc w:val="right"/>
      <w:pPr>
        <w:tabs>
          <w:tab w:val="num" w:pos="4604"/>
        </w:tabs>
        <w:ind w:left="4604" w:hanging="180"/>
      </w:pPr>
    </w:lvl>
    <w:lvl w:ilvl="6" w:tplc="0408000F" w:tentative="1">
      <w:start w:val="1"/>
      <w:numFmt w:val="decimal"/>
      <w:lvlText w:val="%7."/>
      <w:lvlJc w:val="left"/>
      <w:pPr>
        <w:tabs>
          <w:tab w:val="num" w:pos="5324"/>
        </w:tabs>
        <w:ind w:left="5324" w:hanging="360"/>
      </w:pPr>
    </w:lvl>
    <w:lvl w:ilvl="7" w:tplc="04080019" w:tentative="1">
      <w:start w:val="1"/>
      <w:numFmt w:val="lowerLetter"/>
      <w:lvlText w:val="%8."/>
      <w:lvlJc w:val="left"/>
      <w:pPr>
        <w:tabs>
          <w:tab w:val="num" w:pos="6044"/>
        </w:tabs>
        <w:ind w:left="6044" w:hanging="360"/>
      </w:pPr>
    </w:lvl>
    <w:lvl w:ilvl="8" w:tplc="0408001B" w:tentative="1">
      <w:start w:val="1"/>
      <w:numFmt w:val="lowerRoman"/>
      <w:lvlText w:val="%9."/>
      <w:lvlJc w:val="right"/>
      <w:pPr>
        <w:tabs>
          <w:tab w:val="num" w:pos="6764"/>
        </w:tabs>
        <w:ind w:left="6764" w:hanging="180"/>
      </w:pPr>
    </w:lvl>
  </w:abstractNum>
  <w:abstractNum w:abstractNumId="8">
    <w:nsid w:val="422B2705"/>
    <w:multiLevelType w:val="hybridMultilevel"/>
    <w:tmpl w:val="D666BE5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428E1690"/>
    <w:multiLevelType w:val="hybridMultilevel"/>
    <w:tmpl w:val="D90C571A"/>
    <w:lvl w:ilvl="0" w:tplc="09B4B936">
      <w:start w:val="1"/>
      <w:numFmt w:val="decimal"/>
      <w:lvlText w:val="%1."/>
      <w:lvlJc w:val="left"/>
      <w:pPr>
        <w:tabs>
          <w:tab w:val="num" w:pos="786"/>
        </w:tabs>
        <w:ind w:left="786" w:hanging="360"/>
      </w:pPr>
      <w:rPr>
        <w:rFonts w:hint="default"/>
        <w:b w:val="0"/>
        <w:i w:val="0"/>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477D58A8"/>
    <w:multiLevelType w:val="hybridMultilevel"/>
    <w:tmpl w:val="46F0E6F2"/>
    <w:lvl w:ilvl="0" w:tplc="CED0A54E">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nsid w:val="49B56A97"/>
    <w:multiLevelType w:val="multilevel"/>
    <w:tmpl w:val="ADC009C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4E8D45BE"/>
    <w:multiLevelType w:val="hybridMultilevel"/>
    <w:tmpl w:val="905A5BB8"/>
    <w:lvl w:ilvl="0" w:tplc="7FD6B64C">
      <w:start w:val="1"/>
      <w:numFmt w:val="decimal"/>
      <w:lvlText w:val="%1."/>
      <w:lvlJc w:val="left"/>
      <w:pPr>
        <w:ind w:left="1146"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0CA6F1A"/>
    <w:multiLevelType w:val="hybridMultilevel"/>
    <w:tmpl w:val="F3B4D054"/>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4">
    <w:nsid w:val="64F674B7"/>
    <w:multiLevelType w:val="hybridMultilevel"/>
    <w:tmpl w:val="AF18CC7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69AE1257"/>
    <w:multiLevelType w:val="hybridMultilevel"/>
    <w:tmpl w:val="C002C0C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70787452"/>
    <w:multiLevelType w:val="hybridMultilevel"/>
    <w:tmpl w:val="70863D58"/>
    <w:lvl w:ilvl="0" w:tplc="7FD6B64C">
      <w:start w:val="1"/>
      <w:numFmt w:val="decimal"/>
      <w:lvlText w:val="%1."/>
      <w:lvlJc w:val="left"/>
      <w:pPr>
        <w:ind w:left="1146"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0B7624D"/>
    <w:multiLevelType w:val="hybridMultilevel"/>
    <w:tmpl w:val="E5D247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1AA469A"/>
    <w:multiLevelType w:val="multilevel"/>
    <w:tmpl w:val="259417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7A95036"/>
    <w:multiLevelType w:val="hybridMultilevel"/>
    <w:tmpl w:val="E71E30A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790D3B42"/>
    <w:multiLevelType w:val="multilevel"/>
    <w:tmpl w:val="259417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98A7A02"/>
    <w:multiLevelType w:val="hybridMultilevel"/>
    <w:tmpl w:val="CC08F86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0"/>
  </w:num>
  <w:num w:numId="3">
    <w:abstractNumId w:val="10"/>
  </w:num>
  <w:num w:numId="4">
    <w:abstractNumId w:val="9"/>
  </w:num>
  <w:num w:numId="5">
    <w:abstractNumId w:val="3"/>
  </w:num>
  <w:num w:numId="6">
    <w:abstractNumId w:val="15"/>
  </w:num>
  <w:num w:numId="7">
    <w:abstractNumId w:val="5"/>
  </w:num>
  <w:num w:numId="8">
    <w:abstractNumId w:val="8"/>
  </w:num>
  <w:num w:numId="9">
    <w:abstractNumId w:val="20"/>
  </w:num>
  <w:num w:numId="10">
    <w:abstractNumId w:val="11"/>
  </w:num>
  <w:num w:numId="11">
    <w:abstractNumId w:val="13"/>
  </w:num>
  <w:num w:numId="12">
    <w:abstractNumId w:val="18"/>
  </w:num>
  <w:num w:numId="13">
    <w:abstractNumId w:val="2"/>
  </w:num>
  <w:num w:numId="14">
    <w:abstractNumId w:val="19"/>
  </w:num>
  <w:num w:numId="15">
    <w:abstractNumId w:val="14"/>
  </w:num>
  <w:num w:numId="16">
    <w:abstractNumId w:val="4"/>
  </w:num>
  <w:num w:numId="17">
    <w:abstractNumId w:val="7"/>
  </w:num>
  <w:num w:numId="18">
    <w:abstractNumId w:val="17"/>
  </w:num>
  <w:num w:numId="19">
    <w:abstractNumId w:val="21"/>
  </w:num>
  <w:num w:numId="20">
    <w:abstractNumId w:val="12"/>
  </w:num>
  <w:num w:numId="21">
    <w:abstractNumId w:val="6"/>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footnotePr>
    <w:footnote w:id="-1"/>
    <w:footnote w:id="0"/>
  </w:footnotePr>
  <w:endnotePr>
    <w:endnote w:id="-1"/>
    <w:endnote w:id="0"/>
  </w:endnotePr>
  <w:compat/>
  <w:rsids>
    <w:rsidRoot w:val="00BA7D25"/>
    <w:rsid w:val="00051D90"/>
    <w:rsid w:val="00066D39"/>
    <w:rsid w:val="000800BA"/>
    <w:rsid w:val="00093483"/>
    <w:rsid w:val="000D3E87"/>
    <w:rsid w:val="000F1F7F"/>
    <w:rsid w:val="00144335"/>
    <w:rsid w:val="00145E69"/>
    <w:rsid w:val="0014646B"/>
    <w:rsid w:val="00151A9C"/>
    <w:rsid w:val="001915EE"/>
    <w:rsid w:val="00194192"/>
    <w:rsid w:val="001B09FB"/>
    <w:rsid w:val="001C748F"/>
    <w:rsid w:val="001D16AB"/>
    <w:rsid w:val="001D76F5"/>
    <w:rsid w:val="001E247D"/>
    <w:rsid w:val="001F0E1B"/>
    <w:rsid w:val="0020776B"/>
    <w:rsid w:val="00245A40"/>
    <w:rsid w:val="002479C7"/>
    <w:rsid w:val="002749FA"/>
    <w:rsid w:val="0029370C"/>
    <w:rsid w:val="002A515D"/>
    <w:rsid w:val="002B7A5B"/>
    <w:rsid w:val="002C43BD"/>
    <w:rsid w:val="002C77CA"/>
    <w:rsid w:val="002E2EB7"/>
    <w:rsid w:val="002F4B89"/>
    <w:rsid w:val="0030198B"/>
    <w:rsid w:val="003045F1"/>
    <w:rsid w:val="00361C8E"/>
    <w:rsid w:val="00371563"/>
    <w:rsid w:val="003A6549"/>
    <w:rsid w:val="003B7D9A"/>
    <w:rsid w:val="003C2E29"/>
    <w:rsid w:val="003D1765"/>
    <w:rsid w:val="003E3879"/>
    <w:rsid w:val="003E6323"/>
    <w:rsid w:val="003F4191"/>
    <w:rsid w:val="00406D75"/>
    <w:rsid w:val="00460AF7"/>
    <w:rsid w:val="00467EA8"/>
    <w:rsid w:val="00472394"/>
    <w:rsid w:val="00481CA1"/>
    <w:rsid w:val="00493497"/>
    <w:rsid w:val="004B03D0"/>
    <w:rsid w:val="004C43CD"/>
    <w:rsid w:val="004D4FC2"/>
    <w:rsid w:val="004D5AF1"/>
    <w:rsid w:val="004D702F"/>
    <w:rsid w:val="004E0174"/>
    <w:rsid w:val="00506B54"/>
    <w:rsid w:val="00511C2C"/>
    <w:rsid w:val="00525D8A"/>
    <w:rsid w:val="00542F6A"/>
    <w:rsid w:val="005630DC"/>
    <w:rsid w:val="00573271"/>
    <w:rsid w:val="00575658"/>
    <w:rsid w:val="00597518"/>
    <w:rsid w:val="005E59B4"/>
    <w:rsid w:val="005E77BF"/>
    <w:rsid w:val="006255EA"/>
    <w:rsid w:val="00625785"/>
    <w:rsid w:val="00642197"/>
    <w:rsid w:val="00670A53"/>
    <w:rsid w:val="00674ECB"/>
    <w:rsid w:val="006A643F"/>
    <w:rsid w:val="006B4C23"/>
    <w:rsid w:val="006F54CA"/>
    <w:rsid w:val="007017B0"/>
    <w:rsid w:val="00706F9B"/>
    <w:rsid w:val="00721959"/>
    <w:rsid w:val="00722012"/>
    <w:rsid w:val="00734056"/>
    <w:rsid w:val="007416F8"/>
    <w:rsid w:val="007443A3"/>
    <w:rsid w:val="0075687A"/>
    <w:rsid w:val="0075718A"/>
    <w:rsid w:val="007710B4"/>
    <w:rsid w:val="00783258"/>
    <w:rsid w:val="00790CC3"/>
    <w:rsid w:val="00794E0A"/>
    <w:rsid w:val="007B0779"/>
    <w:rsid w:val="007F345D"/>
    <w:rsid w:val="00802F96"/>
    <w:rsid w:val="00827B6F"/>
    <w:rsid w:val="00845464"/>
    <w:rsid w:val="00853714"/>
    <w:rsid w:val="00861F25"/>
    <w:rsid w:val="0087371D"/>
    <w:rsid w:val="00886554"/>
    <w:rsid w:val="00894EFF"/>
    <w:rsid w:val="008A5ED5"/>
    <w:rsid w:val="008E19E5"/>
    <w:rsid w:val="009215B9"/>
    <w:rsid w:val="00954A60"/>
    <w:rsid w:val="00963A38"/>
    <w:rsid w:val="00971C38"/>
    <w:rsid w:val="00983510"/>
    <w:rsid w:val="00983DA6"/>
    <w:rsid w:val="009C02C5"/>
    <w:rsid w:val="009C0685"/>
    <w:rsid w:val="009C2071"/>
    <w:rsid w:val="009C2E98"/>
    <w:rsid w:val="009D0702"/>
    <w:rsid w:val="009F5137"/>
    <w:rsid w:val="00A02677"/>
    <w:rsid w:val="00A158AB"/>
    <w:rsid w:val="00A207F5"/>
    <w:rsid w:val="00A51D17"/>
    <w:rsid w:val="00AA63E2"/>
    <w:rsid w:val="00AB268D"/>
    <w:rsid w:val="00AC358C"/>
    <w:rsid w:val="00AD1254"/>
    <w:rsid w:val="00AD17CD"/>
    <w:rsid w:val="00AE36AA"/>
    <w:rsid w:val="00AE42AC"/>
    <w:rsid w:val="00B1766A"/>
    <w:rsid w:val="00B36386"/>
    <w:rsid w:val="00B505EA"/>
    <w:rsid w:val="00B60C03"/>
    <w:rsid w:val="00B67103"/>
    <w:rsid w:val="00B858E5"/>
    <w:rsid w:val="00B9012F"/>
    <w:rsid w:val="00B944E7"/>
    <w:rsid w:val="00BA7D25"/>
    <w:rsid w:val="00BB0F8D"/>
    <w:rsid w:val="00BB2C64"/>
    <w:rsid w:val="00BC25E0"/>
    <w:rsid w:val="00BF4E91"/>
    <w:rsid w:val="00BF7E88"/>
    <w:rsid w:val="00C14D5E"/>
    <w:rsid w:val="00C220E3"/>
    <w:rsid w:val="00C26D97"/>
    <w:rsid w:val="00C46EFF"/>
    <w:rsid w:val="00C729D5"/>
    <w:rsid w:val="00CB605A"/>
    <w:rsid w:val="00CE3DD0"/>
    <w:rsid w:val="00CE533D"/>
    <w:rsid w:val="00D566B4"/>
    <w:rsid w:val="00D602C2"/>
    <w:rsid w:val="00D859B1"/>
    <w:rsid w:val="00D97B7B"/>
    <w:rsid w:val="00DA1E96"/>
    <w:rsid w:val="00DD5AEF"/>
    <w:rsid w:val="00E16F08"/>
    <w:rsid w:val="00E50E9F"/>
    <w:rsid w:val="00E70C26"/>
    <w:rsid w:val="00E713B6"/>
    <w:rsid w:val="00E72F73"/>
    <w:rsid w:val="00E81330"/>
    <w:rsid w:val="00E90B81"/>
    <w:rsid w:val="00EE12F8"/>
    <w:rsid w:val="00EE1803"/>
    <w:rsid w:val="00EE4E46"/>
    <w:rsid w:val="00F0763E"/>
    <w:rsid w:val="00F10FEC"/>
    <w:rsid w:val="00F17CC1"/>
    <w:rsid w:val="00F24A63"/>
    <w:rsid w:val="00F2566F"/>
    <w:rsid w:val="00F31806"/>
    <w:rsid w:val="00F34CF2"/>
    <w:rsid w:val="00F56FA6"/>
    <w:rsid w:val="00F709D2"/>
    <w:rsid w:val="00FA5C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D25"/>
    <w:pPr>
      <w:widowControl w:val="0"/>
      <w:autoSpaceDE w:val="0"/>
      <w:autoSpaceDN w:val="0"/>
      <w:adjustRightInd w:val="0"/>
    </w:pPr>
    <w:rPr>
      <w:rFonts w:ascii="Calibri" w:hAnsi="Calibri" w:cs="Calibri"/>
      <w:sz w:val="24"/>
      <w:szCs w:val="24"/>
    </w:rPr>
  </w:style>
  <w:style w:type="paragraph" w:styleId="Heading1">
    <w:name w:val="heading 1"/>
    <w:basedOn w:val="Normal"/>
    <w:next w:val="Normal"/>
    <w:qFormat/>
    <w:rsid w:val="00BA7D25"/>
    <w:pPr>
      <w:outlineLvl w:val="0"/>
    </w:pPr>
  </w:style>
  <w:style w:type="paragraph" w:styleId="Heading3">
    <w:name w:val="heading 3"/>
    <w:basedOn w:val="Normal"/>
    <w:next w:val="Normal"/>
    <w:link w:val="Heading3Char"/>
    <w:qFormat/>
    <w:rsid w:val="00706F9B"/>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15B9"/>
    <w:pPr>
      <w:tabs>
        <w:tab w:val="center" w:pos="4153"/>
        <w:tab w:val="right" w:pos="8306"/>
      </w:tabs>
    </w:pPr>
  </w:style>
  <w:style w:type="character" w:customStyle="1" w:styleId="HeaderChar">
    <w:name w:val="Header Char"/>
    <w:basedOn w:val="DefaultParagraphFont"/>
    <w:link w:val="Header"/>
    <w:rsid w:val="009215B9"/>
    <w:rPr>
      <w:rFonts w:ascii="Calibri" w:hAnsi="Calibri" w:cs="Calibri"/>
      <w:sz w:val="24"/>
      <w:szCs w:val="24"/>
    </w:rPr>
  </w:style>
  <w:style w:type="paragraph" w:styleId="Footer">
    <w:name w:val="footer"/>
    <w:basedOn w:val="Normal"/>
    <w:link w:val="FooterChar"/>
    <w:uiPriority w:val="99"/>
    <w:rsid w:val="009215B9"/>
    <w:pPr>
      <w:tabs>
        <w:tab w:val="center" w:pos="4153"/>
        <w:tab w:val="right" w:pos="8306"/>
      </w:tabs>
    </w:pPr>
  </w:style>
  <w:style w:type="character" w:customStyle="1" w:styleId="FooterChar">
    <w:name w:val="Footer Char"/>
    <w:basedOn w:val="DefaultParagraphFont"/>
    <w:link w:val="Footer"/>
    <w:uiPriority w:val="99"/>
    <w:rsid w:val="009215B9"/>
    <w:rPr>
      <w:rFonts w:ascii="Calibri" w:hAnsi="Calibri" w:cs="Calibri"/>
      <w:sz w:val="24"/>
      <w:szCs w:val="24"/>
    </w:rPr>
  </w:style>
  <w:style w:type="paragraph" w:styleId="BalloonText">
    <w:name w:val="Balloon Text"/>
    <w:basedOn w:val="Normal"/>
    <w:link w:val="BalloonTextChar"/>
    <w:rsid w:val="009215B9"/>
    <w:rPr>
      <w:rFonts w:ascii="Tahoma" w:hAnsi="Tahoma" w:cs="Tahoma"/>
      <w:sz w:val="16"/>
      <w:szCs w:val="16"/>
    </w:rPr>
  </w:style>
  <w:style w:type="character" w:customStyle="1" w:styleId="BalloonTextChar">
    <w:name w:val="Balloon Text Char"/>
    <w:basedOn w:val="DefaultParagraphFont"/>
    <w:link w:val="BalloonText"/>
    <w:rsid w:val="009215B9"/>
    <w:rPr>
      <w:rFonts w:ascii="Tahoma" w:hAnsi="Tahoma" w:cs="Tahoma"/>
      <w:sz w:val="16"/>
      <w:szCs w:val="16"/>
    </w:rPr>
  </w:style>
  <w:style w:type="paragraph" w:styleId="ListParagraph">
    <w:name w:val="List Paragraph"/>
    <w:basedOn w:val="Normal"/>
    <w:uiPriority w:val="34"/>
    <w:qFormat/>
    <w:rsid w:val="004D5AF1"/>
    <w:pPr>
      <w:ind w:left="720"/>
    </w:pPr>
  </w:style>
  <w:style w:type="character" w:customStyle="1" w:styleId="Heading3Char">
    <w:name w:val="Heading 3 Char"/>
    <w:basedOn w:val="DefaultParagraphFont"/>
    <w:link w:val="Heading3"/>
    <w:semiHidden/>
    <w:rsid w:val="00706F9B"/>
    <w:rPr>
      <w:rFonts w:ascii="Cambria" w:eastAsia="Times New Roman" w:hAnsi="Cambria" w:cs="Times New Roman"/>
      <w:b/>
      <w:bCs/>
      <w:sz w:val="26"/>
      <w:szCs w:val="26"/>
    </w:rPr>
  </w:style>
  <w:style w:type="paragraph" w:styleId="BodyText">
    <w:name w:val="Body Text"/>
    <w:basedOn w:val="Normal"/>
    <w:link w:val="BodyTextChar"/>
    <w:rsid w:val="00706F9B"/>
    <w:pPr>
      <w:widowControl/>
      <w:autoSpaceDE/>
      <w:autoSpaceDN/>
      <w:adjustRightInd/>
      <w:jc w:val="both"/>
    </w:pPr>
    <w:rPr>
      <w:rFonts w:ascii="Tahoma" w:hAnsi="Tahoma" w:cs="Times New Roman"/>
      <w:b/>
      <w:sz w:val="20"/>
      <w:szCs w:val="20"/>
    </w:rPr>
  </w:style>
  <w:style w:type="character" w:customStyle="1" w:styleId="BodyTextChar">
    <w:name w:val="Body Text Char"/>
    <w:basedOn w:val="DefaultParagraphFont"/>
    <w:link w:val="BodyText"/>
    <w:rsid w:val="00706F9B"/>
    <w:rPr>
      <w:rFonts w:ascii="Tahoma" w:hAnsi="Tahoma"/>
      <w:b/>
    </w:rPr>
  </w:style>
  <w:style w:type="paragraph" w:styleId="BodyTextIndent">
    <w:name w:val="Body Text Indent"/>
    <w:basedOn w:val="Normal"/>
    <w:link w:val="BodyTextIndentChar"/>
    <w:rsid w:val="00954A60"/>
    <w:pPr>
      <w:spacing w:after="120"/>
      <w:ind w:left="283"/>
    </w:pPr>
  </w:style>
  <w:style w:type="character" w:customStyle="1" w:styleId="BodyTextIndentChar">
    <w:name w:val="Body Text Indent Char"/>
    <w:basedOn w:val="DefaultParagraphFont"/>
    <w:link w:val="BodyTextIndent"/>
    <w:rsid w:val="00954A60"/>
    <w:rPr>
      <w:rFonts w:ascii="Calibri" w:hAnsi="Calibri" w:cs="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991EE-E496-4540-BEF0-9144224B3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1370</Words>
  <Characters>7815</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lpstr>
    </vt:vector>
  </TitlesOfParts>
  <Company>dsfgsaeftaesrf</Company>
  <LinksUpToDate>false</LinksUpToDate>
  <CharactersWithSpaces>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dfbgdfg</dc:creator>
  <cp:lastModifiedBy>Kostas</cp:lastModifiedBy>
  <cp:revision>3</cp:revision>
  <cp:lastPrinted>2014-10-14T18:06:00Z</cp:lastPrinted>
  <dcterms:created xsi:type="dcterms:W3CDTF">2015-05-19T15:33:00Z</dcterms:created>
  <dcterms:modified xsi:type="dcterms:W3CDTF">2015-05-19T15:33:00Z</dcterms:modified>
</cp:coreProperties>
</file>